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E6" w:rsidRPr="00B54067" w:rsidRDefault="00B54067" w:rsidP="009E1BE6">
      <w:pPr>
        <w:jc w:val="center"/>
        <w:rPr>
          <w:sz w:val="32"/>
          <w:szCs w:val="32"/>
        </w:rPr>
      </w:pPr>
      <w:r w:rsidRPr="00B54067">
        <w:rPr>
          <w:rFonts w:ascii="Times New Roman" w:hAnsi="Times New Roman" w:cs="Times New Roman"/>
          <w:b/>
          <w:sz w:val="32"/>
          <w:szCs w:val="32"/>
        </w:rPr>
        <w:t xml:space="preserve">Рекомендации </w:t>
      </w:r>
      <w:r>
        <w:rPr>
          <w:rFonts w:ascii="Times New Roman" w:hAnsi="Times New Roman" w:cs="Times New Roman"/>
          <w:b/>
          <w:sz w:val="32"/>
          <w:szCs w:val="32"/>
        </w:rPr>
        <w:t>выпускникам</w:t>
      </w:r>
      <w:bookmarkStart w:id="0" w:name="_GoBack"/>
      <w:bookmarkEnd w:id="0"/>
    </w:p>
    <w:p w:rsidR="00B54067" w:rsidRDefault="00B54067" w:rsidP="00B54067">
      <w:pPr>
        <w:jc w:val="center"/>
        <w:rPr>
          <w:rFonts w:ascii="Times New Roman" w:hAnsi="Times New Roman" w:cs="Times New Roman"/>
          <w:b/>
          <w:sz w:val="24"/>
          <w:szCs w:val="24"/>
        </w:rPr>
      </w:pPr>
    </w:p>
    <w:p w:rsidR="009E1BE6" w:rsidRPr="009E1BE6" w:rsidRDefault="009E1BE6" w:rsidP="00B54067">
      <w:pPr>
        <w:jc w:val="center"/>
        <w:rPr>
          <w:rFonts w:ascii="Times New Roman" w:hAnsi="Times New Roman" w:cs="Times New Roman"/>
          <w:b/>
          <w:sz w:val="24"/>
          <w:szCs w:val="24"/>
        </w:rPr>
      </w:pPr>
      <w:r w:rsidRPr="009E1BE6">
        <w:rPr>
          <w:rFonts w:ascii="Times New Roman" w:hAnsi="Times New Roman" w:cs="Times New Roman"/>
          <w:b/>
          <w:sz w:val="24"/>
          <w:szCs w:val="24"/>
        </w:rPr>
        <w:t>Прежде чем приступить к поиску работу:</w:t>
      </w:r>
    </w:p>
    <w:p w:rsidR="009E1BE6" w:rsidRPr="009E1BE6"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1. Сформулируйте свои личные требования к работе, которую вы желаете получить. </w:t>
      </w:r>
    </w:p>
    <w:p w:rsidR="009E1BE6" w:rsidRPr="009E1BE6"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2. Реально оцените свои возможности. </w:t>
      </w:r>
    </w:p>
    <w:p w:rsidR="009E1BE6" w:rsidRPr="009E1BE6"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3. Выделите основные направления поиска вакантных рабочих мест. </w:t>
      </w:r>
    </w:p>
    <w:p w:rsidR="009E1BE6" w:rsidRPr="009E1BE6"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4. Научитесь грамотно составлять письма, резюме, объявления. </w:t>
      </w:r>
    </w:p>
    <w:p w:rsidR="009E1BE6" w:rsidRPr="009E1BE6"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5. Освойте технику телефонных разговоров. </w:t>
      </w:r>
    </w:p>
    <w:p w:rsidR="009E1BE6" w:rsidRPr="009E1BE6"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6. Подготовьте себя к посещению организаций и собеседованию с работодателем. </w:t>
      </w:r>
    </w:p>
    <w:p w:rsidR="009E1BE6" w:rsidRPr="009E1BE6"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7. Усвойте основные правила поведения на новом рабочем месте, чтобы сохранить его. </w:t>
      </w:r>
    </w:p>
    <w:p w:rsidR="009E1BE6"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Начинаем с самоанализа. Главное – самооценка. От неё зависит очень многое. </w:t>
      </w:r>
      <w:proofErr w:type="gramStart"/>
      <w:r w:rsidRPr="009E1BE6">
        <w:rPr>
          <w:rFonts w:ascii="Times New Roman" w:hAnsi="Times New Roman" w:cs="Times New Roman"/>
          <w:sz w:val="24"/>
          <w:szCs w:val="24"/>
        </w:rPr>
        <w:t>Высокая</w:t>
      </w:r>
      <w:proofErr w:type="gramEnd"/>
      <w:r w:rsidRPr="009E1BE6">
        <w:rPr>
          <w:rFonts w:ascii="Times New Roman" w:hAnsi="Times New Roman" w:cs="Times New Roman"/>
          <w:sz w:val="24"/>
          <w:szCs w:val="24"/>
        </w:rPr>
        <w:t xml:space="preserve"> – человеку живётся легко и спокойно, он уважает себя и других, открыт и доброжелателен. Его достижения превосходят его запросы, он знает себе цену и никому не завидует. Если достижения скромные, а запросы непомерные, человек начинает страдать от того, что не удаётся достичь невозможного, завидовать другим. Ему очень сложно найти подходящую работу. </w:t>
      </w:r>
    </w:p>
    <w:p w:rsidR="009E1BE6" w:rsidRDefault="009E1BE6" w:rsidP="009E1BE6">
      <w:pPr>
        <w:jc w:val="center"/>
        <w:rPr>
          <w:rFonts w:ascii="Times New Roman" w:hAnsi="Times New Roman" w:cs="Times New Roman"/>
          <w:sz w:val="24"/>
          <w:szCs w:val="24"/>
        </w:rPr>
      </w:pPr>
      <w:r w:rsidRPr="009E1BE6">
        <w:rPr>
          <w:rFonts w:ascii="Times New Roman" w:hAnsi="Times New Roman" w:cs="Times New Roman"/>
          <w:b/>
          <w:sz w:val="24"/>
          <w:szCs w:val="24"/>
        </w:rPr>
        <w:t>Качества, обеспечивающие успешность выполнения профессиональной деятельности:</w:t>
      </w:r>
    </w:p>
    <w:p w:rsidR="009E1BE6" w:rsidRPr="009E1BE6" w:rsidRDefault="009E1BE6" w:rsidP="009E1BE6">
      <w:pPr>
        <w:jc w:val="both"/>
        <w:rPr>
          <w:rFonts w:ascii="Times New Roman" w:hAnsi="Times New Roman" w:cs="Times New Roman"/>
          <w:sz w:val="24"/>
          <w:szCs w:val="24"/>
          <w:u w:val="single"/>
        </w:rPr>
      </w:pPr>
      <w:r w:rsidRPr="009E1BE6">
        <w:rPr>
          <w:rFonts w:ascii="Times New Roman" w:hAnsi="Times New Roman" w:cs="Times New Roman"/>
          <w:sz w:val="24"/>
          <w:szCs w:val="24"/>
          <w:u w:val="single"/>
        </w:rPr>
        <w:t xml:space="preserve">Способности: </w:t>
      </w:r>
    </w:p>
    <w:p w:rsidR="009E1BE6"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1) высокий уровень развития аналитического и синтетического и понятийного мышления; 2) высокий уровень развития дедуктивного мышления (умение мыслить от общего к частному); </w:t>
      </w:r>
    </w:p>
    <w:p w:rsidR="009E1BE6"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3) склонность к исследовательской деятельности (развитое внимание к деталям, способность группировать множество </w:t>
      </w:r>
      <w:r>
        <w:rPr>
          <w:rFonts w:ascii="Times New Roman" w:hAnsi="Times New Roman" w:cs="Times New Roman"/>
          <w:sz w:val="24"/>
          <w:szCs w:val="24"/>
        </w:rPr>
        <w:t>фактов, устанавливать причинно-</w:t>
      </w:r>
      <w:r w:rsidRPr="009E1BE6">
        <w:rPr>
          <w:rFonts w:ascii="Times New Roman" w:hAnsi="Times New Roman" w:cs="Times New Roman"/>
          <w:sz w:val="24"/>
          <w:szCs w:val="24"/>
        </w:rPr>
        <w:t xml:space="preserve">следственные связи и т. д.); </w:t>
      </w:r>
    </w:p>
    <w:p w:rsidR="009E1BE6" w:rsidRDefault="009E1BE6" w:rsidP="009E1BE6">
      <w:pPr>
        <w:jc w:val="both"/>
        <w:rPr>
          <w:rFonts w:ascii="Times New Roman" w:hAnsi="Times New Roman" w:cs="Times New Roman"/>
          <w:sz w:val="24"/>
          <w:szCs w:val="24"/>
        </w:rPr>
      </w:pPr>
      <w:r>
        <w:rPr>
          <w:rFonts w:ascii="Times New Roman" w:hAnsi="Times New Roman" w:cs="Times New Roman"/>
          <w:sz w:val="24"/>
          <w:szCs w:val="24"/>
        </w:rPr>
        <w:t>4</w:t>
      </w:r>
      <w:r w:rsidRPr="009E1BE6">
        <w:rPr>
          <w:rFonts w:ascii="Times New Roman" w:hAnsi="Times New Roman" w:cs="Times New Roman"/>
          <w:sz w:val="24"/>
          <w:szCs w:val="24"/>
        </w:rPr>
        <w:t xml:space="preserve">) высокий уровень развития кратковременной и долговременной памяти; </w:t>
      </w:r>
    </w:p>
    <w:p w:rsidR="009E1BE6" w:rsidRPr="009E1BE6" w:rsidRDefault="009E1BE6" w:rsidP="009E1BE6">
      <w:pPr>
        <w:jc w:val="both"/>
        <w:rPr>
          <w:rFonts w:ascii="Times New Roman" w:hAnsi="Times New Roman" w:cs="Times New Roman"/>
          <w:sz w:val="24"/>
          <w:szCs w:val="24"/>
          <w:u w:val="single"/>
        </w:rPr>
      </w:pPr>
      <w:r w:rsidRPr="009E1BE6">
        <w:rPr>
          <w:rFonts w:ascii="Times New Roman" w:hAnsi="Times New Roman" w:cs="Times New Roman"/>
          <w:sz w:val="24"/>
          <w:szCs w:val="24"/>
          <w:u w:val="single"/>
        </w:rPr>
        <w:t xml:space="preserve">Коммуникативные качества: </w:t>
      </w:r>
    </w:p>
    <w:p w:rsidR="009E1BE6"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1) умение устанавливать психологический контакт со своим подзащитным; </w:t>
      </w:r>
    </w:p>
    <w:p w:rsidR="009E1BE6"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2) умение устанавливать психологический контакт с составом суда и со всеми остальными участниками судебного процесса (реализация качеств адвоката как судебного оратора); </w:t>
      </w:r>
    </w:p>
    <w:p w:rsidR="009E1BE6"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3) умение вести переговоры, способность убеждения; </w:t>
      </w:r>
    </w:p>
    <w:p w:rsidR="009E1BE6"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4) наличие хорошо развитых вербальных способностей (умение правильно и понятно изъясняться); </w:t>
      </w:r>
    </w:p>
    <w:p w:rsidR="009E1BE6"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lastRenderedPageBreak/>
        <w:t xml:space="preserve">5) высокий уровень развития концентрации и устойчивости внимания (способность в течение длительного времени сосредоточиваться на определенном виде деятельности); </w:t>
      </w:r>
    </w:p>
    <w:p w:rsidR="009E1BE6"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6) способность заниматься длительное время кропотливой работой (работа с досье, архивными документами); </w:t>
      </w:r>
    </w:p>
    <w:p w:rsidR="009E1BE6"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7) способность воспринимать большое количество информации (всестороннее адекватное восприятие ситуации); </w:t>
      </w:r>
    </w:p>
    <w:p w:rsidR="009E1BE6"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8) способность контролировать свои эмоции. </w:t>
      </w:r>
    </w:p>
    <w:p w:rsidR="009E1BE6" w:rsidRPr="009E1BE6" w:rsidRDefault="009E1BE6" w:rsidP="009E1BE6">
      <w:pPr>
        <w:jc w:val="both"/>
        <w:rPr>
          <w:rFonts w:ascii="Times New Roman" w:hAnsi="Times New Roman" w:cs="Times New Roman"/>
          <w:sz w:val="24"/>
          <w:szCs w:val="24"/>
          <w:u w:val="single"/>
        </w:rPr>
      </w:pPr>
      <w:r>
        <w:rPr>
          <w:rFonts w:ascii="Times New Roman" w:hAnsi="Times New Roman" w:cs="Times New Roman"/>
          <w:sz w:val="24"/>
          <w:szCs w:val="24"/>
          <w:u w:val="single"/>
        </w:rPr>
        <w:t>Личностные качества:</w:t>
      </w:r>
    </w:p>
    <w:p w:rsidR="008833BE"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1) честность и порядочность; </w:t>
      </w:r>
    </w:p>
    <w:p w:rsidR="008833BE"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2) организованность; </w:t>
      </w:r>
    </w:p>
    <w:p w:rsidR="008833BE"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3) эрудированность, широкий кругозор; </w:t>
      </w:r>
    </w:p>
    <w:p w:rsidR="008833BE"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4) пунктуальность, ответственность; </w:t>
      </w:r>
    </w:p>
    <w:p w:rsidR="008833BE"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5) высокие моральные качества (принципиальность, убежденность, чуткость и внимательность к людям и т. д.); </w:t>
      </w:r>
    </w:p>
    <w:p w:rsidR="008833BE"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6) тактичность (способность проявлять чувство меры); </w:t>
      </w:r>
    </w:p>
    <w:p w:rsidR="008833BE"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7) гибкость, наличие развитой интуиции; </w:t>
      </w:r>
    </w:p>
    <w:p w:rsidR="008833BE"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8) деловая хватка, настойчивость, объективность; </w:t>
      </w:r>
    </w:p>
    <w:p w:rsidR="008833BE"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9) самоконтроль, хладнокровие; </w:t>
      </w:r>
    </w:p>
    <w:p w:rsidR="008833BE"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10) коммуникабельность, энергичность; 1</w:t>
      </w:r>
    </w:p>
    <w:p w:rsidR="008833BE"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1) умение быстро восстанавливать работоспособность; </w:t>
      </w:r>
    </w:p>
    <w:p w:rsidR="008833BE"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12) стремление к самосовершенствованию. </w:t>
      </w:r>
    </w:p>
    <w:p w:rsidR="008833BE" w:rsidRPr="008833BE" w:rsidRDefault="009E1BE6" w:rsidP="009E1BE6">
      <w:pPr>
        <w:jc w:val="both"/>
        <w:rPr>
          <w:rFonts w:ascii="Times New Roman" w:hAnsi="Times New Roman" w:cs="Times New Roman"/>
          <w:sz w:val="24"/>
          <w:szCs w:val="24"/>
          <w:u w:val="single"/>
        </w:rPr>
      </w:pPr>
      <w:r w:rsidRPr="008833BE">
        <w:rPr>
          <w:rFonts w:ascii="Times New Roman" w:hAnsi="Times New Roman" w:cs="Times New Roman"/>
          <w:sz w:val="24"/>
          <w:szCs w:val="24"/>
          <w:u w:val="single"/>
        </w:rPr>
        <w:t xml:space="preserve">Качества, препятствующие эффективности профессиональной деятельности: </w:t>
      </w:r>
    </w:p>
    <w:p w:rsidR="008833BE"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1) узость кругозора, неуверенность в себе; </w:t>
      </w:r>
    </w:p>
    <w:p w:rsidR="008833BE"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2) нерешительность, низкий уровень развития или отсутствие коммуникативных способностей; </w:t>
      </w:r>
    </w:p>
    <w:p w:rsidR="008833BE"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3) плохая дикция; </w:t>
      </w:r>
    </w:p>
    <w:p w:rsidR="008833BE"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4) неуравновешенность, бестактность, инертность; </w:t>
      </w:r>
    </w:p>
    <w:p w:rsidR="008833BE"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5) беспринципность; 6) отсутствие интереса к выполняемой работе; </w:t>
      </w:r>
    </w:p>
    <w:p w:rsidR="008833BE"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t xml:space="preserve">7) вспыльчивость, импульсивность; </w:t>
      </w:r>
    </w:p>
    <w:p w:rsidR="008833BE" w:rsidRDefault="009E1BE6" w:rsidP="009E1BE6">
      <w:pPr>
        <w:jc w:val="both"/>
        <w:rPr>
          <w:rFonts w:ascii="Times New Roman" w:hAnsi="Times New Roman" w:cs="Times New Roman"/>
          <w:sz w:val="24"/>
          <w:szCs w:val="24"/>
        </w:rPr>
      </w:pPr>
      <w:r w:rsidRPr="009E1BE6">
        <w:rPr>
          <w:rFonts w:ascii="Times New Roman" w:hAnsi="Times New Roman" w:cs="Times New Roman"/>
          <w:sz w:val="24"/>
          <w:szCs w:val="24"/>
        </w:rPr>
        <w:lastRenderedPageBreak/>
        <w:t xml:space="preserve">8) неспособность сопоставлять и анализировать факты, неумение противостоять внешним факторам. </w:t>
      </w:r>
    </w:p>
    <w:p w:rsidR="008833BE" w:rsidRPr="008833BE" w:rsidRDefault="009E1BE6" w:rsidP="00B54067">
      <w:pPr>
        <w:jc w:val="center"/>
        <w:rPr>
          <w:rFonts w:ascii="Times New Roman" w:hAnsi="Times New Roman" w:cs="Times New Roman"/>
          <w:b/>
          <w:sz w:val="24"/>
          <w:szCs w:val="24"/>
        </w:rPr>
      </w:pPr>
      <w:r w:rsidRPr="008833BE">
        <w:rPr>
          <w:rFonts w:ascii="Times New Roman" w:hAnsi="Times New Roman" w:cs="Times New Roman"/>
          <w:b/>
          <w:sz w:val="24"/>
          <w:szCs w:val="24"/>
        </w:rPr>
        <w:t>Структура рынка труда</w:t>
      </w:r>
    </w:p>
    <w:p w:rsidR="008833BE" w:rsidRDefault="009E1BE6" w:rsidP="008833BE">
      <w:pPr>
        <w:ind w:firstLine="708"/>
        <w:jc w:val="both"/>
        <w:rPr>
          <w:rFonts w:ascii="Times New Roman" w:hAnsi="Times New Roman" w:cs="Times New Roman"/>
          <w:sz w:val="24"/>
          <w:szCs w:val="24"/>
        </w:rPr>
      </w:pPr>
      <w:r w:rsidRPr="009E1BE6">
        <w:rPr>
          <w:rFonts w:ascii="Times New Roman" w:hAnsi="Times New Roman" w:cs="Times New Roman"/>
          <w:sz w:val="24"/>
          <w:szCs w:val="24"/>
        </w:rPr>
        <w:t xml:space="preserve">Изменения на рынке труда происходят ежедневно. Работники выходят на пенсию, теряют трудоспособность вследствие болезни или несчастного случая, меняют место жительства, уходят в отпуск по уходу за ребенком, увольняются и т.д. Кроме того, организуются новые предприятия. Все это говорит о том, что свободные рабочие места есть, или, по крайней мере, </w:t>
      </w:r>
      <w:proofErr w:type="gramStart"/>
      <w:r w:rsidRPr="009E1BE6">
        <w:rPr>
          <w:rFonts w:ascii="Times New Roman" w:hAnsi="Times New Roman" w:cs="Times New Roman"/>
          <w:sz w:val="24"/>
          <w:szCs w:val="24"/>
        </w:rPr>
        <w:t>появляются</w:t>
      </w:r>
      <w:proofErr w:type="gramEnd"/>
      <w:r w:rsidRPr="009E1BE6">
        <w:rPr>
          <w:rFonts w:ascii="Times New Roman" w:hAnsi="Times New Roman" w:cs="Times New Roman"/>
          <w:sz w:val="24"/>
          <w:szCs w:val="24"/>
        </w:rPr>
        <w:t xml:space="preserve"> время от времени. </w:t>
      </w:r>
    </w:p>
    <w:p w:rsidR="008833BE" w:rsidRDefault="009E1BE6" w:rsidP="008833BE">
      <w:pPr>
        <w:ind w:firstLine="708"/>
        <w:jc w:val="both"/>
        <w:rPr>
          <w:rFonts w:ascii="Times New Roman" w:hAnsi="Times New Roman" w:cs="Times New Roman"/>
          <w:sz w:val="24"/>
          <w:szCs w:val="24"/>
        </w:rPr>
      </w:pPr>
      <w:r w:rsidRPr="009E1BE6">
        <w:rPr>
          <w:rFonts w:ascii="Times New Roman" w:hAnsi="Times New Roman" w:cs="Times New Roman"/>
          <w:sz w:val="24"/>
          <w:szCs w:val="24"/>
        </w:rPr>
        <w:t xml:space="preserve">Поиск работы как раз и заключается в первую очередь в том, чтобы получить информацию об этих свободных или высвобождающихся местах. </w:t>
      </w:r>
    </w:p>
    <w:p w:rsidR="008833BE" w:rsidRDefault="009E1BE6" w:rsidP="008833BE">
      <w:pPr>
        <w:ind w:firstLine="708"/>
        <w:jc w:val="both"/>
        <w:rPr>
          <w:rFonts w:ascii="Times New Roman" w:hAnsi="Times New Roman" w:cs="Times New Roman"/>
          <w:sz w:val="24"/>
          <w:szCs w:val="24"/>
        </w:rPr>
      </w:pPr>
      <w:r w:rsidRPr="009E1BE6">
        <w:rPr>
          <w:rFonts w:ascii="Times New Roman" w:hAnsi="Times New Roman" w:cs="Times New Roman"/>
          <w:sz w:val="24"/>
          <w:szCs w:val="24"/>
        </w:rPr>
        <w:t xml:space="preserve">Следует помнить, что на рынке труда наряду с явными рабочими местами, объявления о которых Вы встретите, существуют еще так называемые вероятные рабочие места и серые (теневые) рабочие места. </w:t>
      </w:r>
    </w:p>
    <w:p w:rsidR="008833BE" w:rsidRDefault="009E1BE6" w:rsidP="008833BE">
      <w:pPr>
        <w:jc w:val="both"/>
        <w:rPr>
          <w:rFonts w:ascii="Times New Roman" w:hAnsi="Times New Roman" w:cs="Times New Roman"/>
          <w:sz w:val="24"/>
          <w:szCs w:val="24"/>
        </w:rPr>
      </w:pPr>
      <w:r w:rsidRPr="008833BE">
        <w:rPr>
          <w:rFonts w:ascii="Times New Roman" w:hAnsi="Times New Roman" w:cs="Times New Roman"/>
          <w:i/>
          <w:sz w:val="24"/>
          <w:szCs w:val="24"/>
        </w:rPr>
        <w:t xml:space="preserve">Явные </w:t>
      </w:r>
      <w:r w:rsidRPr="009E1BE6">
        <w:rPr>
          <w:rFonts w:ascii="Times New Roman" w:hAnsi="Times New Roman" w:cs="Times New Roman"/>
          <w:sz w:val="24"/>
          <w:szCs w:val="24"/>
        </w:rPr>
        <w:t xml:space="preserve">рабочие места отличаются следующими особенностями: </w:t>
      </w:r>
    </w:p>
    <w:p w:rsidR="008833BE" w:rsidRDefault="009E1BE6" w:rsidP="008833BE">
      <w:pPr>
        <w:ind w:firstLine="708"/>
        <w:jc w:val="both"/>
        <w:rPr>
          <w:rFonts w:ascii="Times New Roman" w:hAnsi="Times New Roman" w:cs="Times New Roman"/>
          <w:sz w:val="24"/>
          <w:szCs w:val="24"/>
        </w:rPr>
      </w:pPr>
      <w:r w:rsidRPr="009E1BE6">
        <w:rPr>
          <w:rFonts w:ascii="Times New Roman" w:hAnsi="Times New Roman" w:cs="Times New Roman"/>
          <w:sz w:val="24"/>
          <w:szCs w:val="24"/>
        </w:rPr>
        <w:t xml:space="preserve">- работодатель имеет явную нужду в работнике, </w:t>
      </w:r>
      <w:proofErr w:type="gramStart"/>
      <w:r w:rsidRPr="009E1BE6">
        <w:rPr>
          <w:rFonts w:ascii="Times New Roman" w:hAnsi="Times New Roman" w:cs="Times New Roman"/>
          <w:sz w:val="24"/>
          <w:szCs w:val="24"/>
        </w:rPr>
        <w:t>знает кто ему нужен</w:t>
      </w:r>
      <w:proofErr w:type="gramEnd"/>
      <w:r w:rsidR="008833BE">
        <w:rPr>
          <w:rFonts w:ascii="Times New Roman" w:hAnsi="Times New Roman" w:cs="Times New Roman"/>
          <w:sz w:val="24"/>
          <w:szCs w:val="24"/>
        </w:rPr>
        <w:t>,</w:t>
      </w:r>
      <w:r w:rsidRPr="009E1BE6">
        <w:rPr>
          <w:rFonts w:ascii="Times New Roman" w:hAnsi="Times New Roman" w:cs="Times New Roman"/>
          <w:sz w:val="24"/>
          <w:szCs w:val="24"/>
        </w:rPr>
        <w:t xml:space="preserve"> </w:t>
      </w:r>
    </w:p>
    <w:p w:rsidR="008833BE" w:rsidRDefault="009E1BE6" w:rsidP="008833BE">
      <w:pPr>
        <w:ind w:firstLine="708"/>
        <w:rPr>
          <w:rFonts w:ascii="Times New Roman" w:hAnsi="Times New Roman" w:cs="Times New Roman"/>
          <w:sz w:val="24"/>
          <w:szCs w:val="24"/>
        </w:rPr>
      </w:pPr>
      <w:r w:rsidRPr="009E1BE6">
        <w:rPr>
          <w:rFonts w:ascii="Times New Roman" w:hAnsi="Times New Roman" w:cs="Times New Roman"/>
          <w:sz w:val="24"/>
          <w:szCs w:val="24"/>
        </w:rPr>
        <w:t xml:space="preserve">- работодатель готов заявить о своей вакансии, </w:t>
      </w:r>
      <w:proofErr w:type="gramStart"/>
      <w:r w:rsidRPr="009E1BE6">
        <w:rPr>
          <w:rFonts w:ascii="Times New Roman" w:hAnsi="Times New Roman" w:cs="Times New Roman"/>
          <w:sz w:val="24"/>
          <w:szCs w:val="24"/>
        </w:rPr>
        <w:t>совершает усилия</w:t>
      </w:r>
      <w:proofErr w:type="gramEnd"/>
      <w:r w:rsidRPr="009E1BE6">
        <w:rPr>
          <w:rFonts w:ascii="Times New Roman" w:hAnsi="Times New Roman" w:cs="Times New Roman"/>
          <w:sz w:val="24"/>
          <w:szCs w:val="24"/>
        </w:rPr>
        <w:t xml:space="preserve"> по поиску работника, иногда готов заплатить за поиск; </w:t>
      </w:r>
    </w:p>
    <w:p w:rsidR="008833BE" w:rsidRDefault="009E1BE6" w:rsidP="008833BE">
      <w:pPr>
        <w:ind w:firstLine="708"/>
        <w:jc w:val="both"/>
        <w:rPr>
          <w:rFonts w:ascii="Times New Roman" w:hAnsi="Times New Roman" w:cs="Times New Roman"/>
          <w:sz w:val="24"/>
          <w:szCs w:val="24"/>
        </w:rPr>
      </w:pPr>
      <w:r w:rsidRPr="009E1BE6">
        <w:rPr>
          <w:rFonts w:ascii="Times New Roman" w:hAnsi="Times New Roman" w:cs="Times New Roman"/>
          <w:sz w:val="24"/>
          <w:szCs w:val="24"/>
        </w:rPr>
        <w:t xml:space="preserve">- готов выполнить требования трудового законодательства при приеме работника </w:t>
      </w:r>
      <w:r w:rsidRPr="008833BE">
        <w:rPr>
          <w:rFonts w:ascii="Times New Roman" w:hAnsi="Times New Roman" w:cs="Times New Roman"/>
          <w:i/>
          <w:sz w:val="24"/>
          <w:szCs w:val="24"/>
        </w:rPr>
        <w:t>Вероятные</w:t>
      </w:r>
      <w:r w:rsidRPr="009E1BE6">
        <w:rPr>
          <w:rFonts w:ascii="Times New Roman" w:hAnsi="Times New Roman" w:cs="Times New Roman"/>
          <w:sz w:val="24"/>
          <w:szCs w:val="24"/>
        </w:rPr>
        <w:t xml:space="preserve"> - это рабочие места, для заполнения которых работодатель не готов совершить каких- либо усилий. Причины могут быть различны. Например, работодатель не может четко сформулировать требования к кандидату на вакансию или </w:t>
      </w:r>
      <w:proofErr w:type="gramStart"/>
      <w:r w:rsidRPr="009E1BE6">
        <w:rPr>
          <w:rFonts w:ascii="Times New Roman" w:hAnsi="Times New Roman" w:cs="Times New Roman"/>
          <w:sz w:val="24"/>
          <w:szCs w:val="24"/>
        </w:rPr>
        <w:t>вообще</w:t>
      </w:r>
      <w:proofErr w:type="gramEnd"/>
      <w:r w:rsidRPr="009E1BE6">
        <w:rPr>
          <w:rFonts w:ascii="Times New Roman" w:hAnsi="Times New Roman" w:cs="Times New Roman"/>
          <w:sz w:val="24"/>
          <w:szCs w:val="24"/>
        </w:rPr>
        <w:t xml:space="preserve"> не уверен нужен ли ему новый работник. Хотя, если достойный работник попадет в поле зрения, он будет принят. Или другая ситуация: специалист приходит в фирму, предлагает новое направление работы и получает место и полномочия, хотя еще недавно этой вакансии не было и в помине. В этих случаях работодатель также выполняет требования законодательства о труде по отношению к работнику, что и отличает этот сектор рынка от серых рабочих мест. </w:t>
      </w:r>
    </w:p>
    <w:p w:rsidR="008833BE" w:rsidRDefault="009E1BE6" w:rsidP="008833BE">
      <w:pPr>
        <w:ind w:firstLine="708"/>
        <w:jc w:val="both"/>
        <w:rPr>
          <w:rFonts w:ascii="Times New Roman" w:hAnsi="Times New Roman" w:cs="Times New Roman"/>
          <w:sz w:val="24"/>
          <w:szCs w:val="24"/>
        </w:rPr>
      </w:pPr>
      <w:r w:rsidRPr="008833BE">
        <w:rPr>
          <w:rFonts w:ascii="Times New Roman" w:hAnsi="Times New Roman" w:cs="Times New Roman"/>
          <w:i/>
          <w:sz w:val="24"/>
          <w:szCs w:val="24"/>
        </w:rPr>
        <w:t>Серые (теневые)</w:t>
      </w:r>
      <w:r w:rsidRPr="009E1BE6">
        <w:rPr>
          <w:rFonts w:ascii="Times New Roman" w:hAnsi="Times New Roman" w:cs="Times New Roman"/>
          <w:sz w:val="24"/>
          <w:szCs w:val="24"/>
        </w:rPr>
        <w:t xml:space="preserve"> рабочие места. Оформления на работу, согласно трудовому законодательству не происходит, отношения работодатель-работник никак не оформляются. Не обязательно это криминальный бизнес, возможно и вполне нормальная, даже респектабельная работа. Однако без документов работник находится на положении крепостного крестьянина. Сюда можно отнести и следующую ситуацию: предприятие принимает работника на минимальную зарплату, на испытательный срок в три месяца. Потом объявляет, что испытательный срок работник не прошел, увольняет (выгоняет) его и … принимает следующего. </w:t>
      </w:r>
    </w:p>
    <w:p w:rsidR="008833BE" w:rsidRPr="008833BE" w:rsidRDefault="009E1BE6" w:rsidP="008833BE">
      <w:pPr>
        <w:ind w:firstLine="708"/>
        <w:jc w:val="center"/>
        <w:rPr>
          <w:rFonts w:ascii="Times New Roman" w:hAnsi="Times New Roman" w:cs="Times New Roman"/>
          <w:b/>
          <w:sz w:val="24"/>
          <w:szCs w:val="24"/>
        </w:rPr>
      </w:pPr>
      <w:r w:rsidRPr="008833BE">
        <w:rPr>
          <w:rFonts w:ascii="Times New Roman" w:hAnsi="Times New Roman" w:cs="Times New Roman"/>
          <w:b/>
          <w:sz w:val="24"/>
          <w:szCs w:val="24"/>
        </w:rPr>
        <w:t>Способы поиска работы.</w:t>
      </w:r>
    </w:p>
    <w:p w:rsidR="008833BE" w:rsidRDefault="009E1BE6" w:rsidP="008833BE">
      <w:pPr>
        <w:ind w:firstLine="708"/>
        <w:jc w:val="both"/>
        <w:rPr>
          <w:rFonts w:ascii="Times New Roman" w:hAnsi="Times New Roman" w:cs="Times New Roman"/>
          <w:sz w:val="24"/>
          <w:szCs w:val="24"/>
        </w:rPr>
      </w:pPr>
      <w:r w:rsidRPr="009E1BE6">
        <w:rPr>
          <w:rFonts w:ascii="Times New Roman" w:hAnsi="Times New Roman" w:cs="Times New Roman"/>
          <w:sz w:val="24"/>
          <w:szCs w:val="24"/>
        </w:rPr>
        <w:t xml:space="preserve">Где же искать информацию о рабочих местах? Есть несколько источников таких сообщений и лучше, если Вы будете пользоваться ими одновременно: </w:t>
      </w:r>
    </w:p>
    <w:p w:rsidR="008833BE" w:rsidRDefault="009E1BE6" w:rsidP="008833BE">
      <w:pPr>
        <w:ind w:firstLine="708"/>
        <w:jc w:val="both"/>
        <w:rPr>
          <w:rFonts w:ascii="Times New Roman" w:hAnsi="Times New Roman" w:cs="Times New Roman"/>
          <w:sz w:val="24"/>
          <w:szCs w:val="24"/>
        </w:rPr>
      </w:pPr>
      <w:r w:rsidRPr="009E1BE6">
        <w:rPr>
          <w:rFonts w:ascii="Times New Roman" w:hAnsi="Times New Roman" w:cs="Times New Roman"/>
          <w:sz w:val="24"/>
          <w:szCs w:val="24"/>
        </w:rPr>
        <w:lastRenderedPageBreak/>
        <w:t xml:space="preserve">v </w:t>
      </w:r>
      <w:r w:rsidR="008833BE">
        <w:rPr>
          <w:rFonts w:ascii="Times New Roman" w:hAnsi="Times New Roman" w:cs="Times New Roman"/>
          <w:sz w:val="24"/>
          <w:szCs w:val="24"/>
        </w:rPr>
        <w:t>Р</w:t>
      </w:r>
      <w:r w:rsidRPr="009E1BE6">
        <w:rPr>
          <w:rFonts w:ascii="Times New Roman" w:hAnsi="Times New Roman" w:cs="Times New Roman"/>
          <w:sz w:val="24"/>
          <w:szCs w:val="24"/>
        </w:rPr>
        <w:t xml:space="preserve">айонные центры занятости населения. </w:t>
      </w:r>
    </w:p>
    <w:p w:rsidR="008833BE" w:rsidRDefault="009E1BE6" w:rsidP="008833BE">
      <w:pPr>
        <w:ind w:firstLine="708"/>
        <w:jc w:val="both"/>
        <w:rPr>
          <w:rFonts w:ascii="Times New Roman" w:hAnsi="Times New Roman" w:cs="Times New Roman"/>
          <w:sz w:val="24"/>
          <w:szCs w:val="24"/>
        </w:rPr>
      </w:pPr>
      <w:r w:rsidRPr="009E1BE6">
        <w:rPr>
          <w:rFonts w:ascii="Times New Roman" w:hAnsi="Times New Roman" w:cs="Times New Roman"/>
          <w:sz w:val="24"/>
          <w:szCs w:val="24"/>
        </w:rPr>
        <w:t xml:space="preserve">v Объявления в газетах и журналах, специальных бюллетенях; рекламах радио и ТВ; реклама на улице. </w:t>
      </w:r>
    </w:p>
    <w:p w:rsidR="008833BE" w:rsidRDefault="009E1BE6" w:rsidP="008833BE">
      <w:pPr>
        <w:ind w:firstLine="708"/>
        <w:jc w:val="both"/>
        <w:rPr>
          <w:rFonts w:ascii="Times New Roman" w:hAnsi="Times New Roman" w:cs="Times New Roman"/>
          <w:sz w:val="24"/>
          <w:szCs w:val="24"/>
        </w:rPr>
      </w:pPr>
      <w:r w:rsidRPr="009E1BE6">
        <w:rPr>
          <w:rFonts w:ascii="Times New Roman" w:hAnsi="Times New Roman" w:cs="Times New Roman"/>
          <w:sz w:val="24"/>
          <w:szCs w:val="24"/>
        </w:rPr>
        <w:t xml:space="preserve">v Сообщения знакомых, друзей, коллег, соседей. </w:t>
      </w:r>
    </w:p>
    <w:p w:rsidR="008833BE" w:rsidRDefault="009E1BE6" w:rsidP="008833BE">
      <w:pPr>
        <w:ind w:firstLine="708"/>
        <w:jc w:val="both"/>
        <w:rPr>
          <w:rFonts w:ascii="Times New Roman" w:hAnsi="Times New Roman" w:cs="Times New Roman"/>
          <w:sz w:val="24"/>
          <w:szCs w:val="24"/>
        </w:rPr>
      </w:pPr>
      <w:r w:rsidRPr="009E1BE6">
        <w:rPr>
          <w:rFonts w:ascii="Times New Roman" w:hAnsi="Times New Roman" w:cs="Times New Roman"/>
          <w:sz w:val="24"/>
          <w:szCs w:val="24"/>
        </w:rPr>
        <w:t xml:space="preserve">v Информация по каналам профессиональных и общественных организаций. </w:t>
      </w:r>
    </w:p>
    <w:p w:rsidR="008833BE" w:rsidRDefault="009E1BE6" w:rsidP="008833BE">
      <w:pPr>
        <w:ind w:firstLine="708"/>
        <w:jc w:val="both"/>
        <w:rPr>
          <w:rFonts w:ascii="Times New Roman" w:hAnsi="Times New Roman" w:cs="Times New Roman"/>
          <w:sz w:val="24"/>
          <w:szCs w:val="24"/>
        </w:rPr>
      </w:pPr>
      <w:r w:rsidRPr="009E1BE6">
        <w:rPr>
          <w:rFonts w:ascii="Times New Roman" w:hAnsi="Times New Roman" w:cs="Times New Roman"/>
          <w:sz w:val="24"/>
          <w:szCs w:val="24"/>
        </w:rPr>
        <w:t xml:space="preserve">v Отделы кадров предприятий и учреждений, организаций и служб. </w:t>
      </w:r>
    </w:p>
    <w:p w:rsidR="008833BE" w:rsidRDefault="009E1BE6" w:rsidP="008833BE">
      <w:pPr>
        <w:ind w:firstLine="708"/>
        <w:jc w:val="both"/>
        <w:rPr>
          <w:rFonts w:ascii="Times New Roman" w:hAnsi="Times New Roman" w:cs="Times New Roman"/>
          <w:sz w:val="24"/>
          <w:szCs w:val="24"/>
        </w:rPr>
      </w:pPr>
      <w:r w:rsidRPr="009E1BE6">
        <w:rPr>
          <w:rFonts w:ascii="Times New Roman" w:hAnsi="Times New Roman" w:cs="Times New Roman"/>
          <w:sz w:val="24"/>
          <w:szCs w:val="24"/>
        </w:rPr>
        <w:t xml:space="preserve">v Интернет. </w:t>
      </w:r>
    </w:p>
    <w:p w:rsidR="008833BE" w:rsidRDefault="009E1BE6" w:rsidP="008833BE">
      <w:pPr>
        <w:ind w:firstLine="708"/>
        <w:jc w:val="both"/>
        <w:rPr>
          <w:rFonts w:ascii="Times New Roman" w:hAnsi="Times New Roman" w:cs="Times New Roman"/>
          <w:sz w:val="24"/>
          <w:szCs w:val="24"/>
        </w:rPr>
      </w:pPr>
      <w:r w:rsidRPr="009E1BE6">
        <w:rPr>
          <w:rFonts w:ascii="Times New Roman" w:hAnsi="Times New Roman" w:cs="Times New Roman"/>
          <w:sz w:val="24"/>
          <w:szCs w:val="24"/>
        </w:rPr>
        <w:t xml:space="preserve">v Ответы из различных источников на Ваши запросы или объявления в газете. </w:t>
      </w:r>
    </w:p>
    <w:p w:rsidR="008833BE" w:rsidRDefault="009E1BE6" w:rsidP="008833BE">
      <w:pPr>
        <w:ind w:firstLine="708"/>
        <w:jc w:val="both"/>
        <w:rPr>
          <w:rFonts w:ascii="Times New Roman" w:hAnsi="Times New Roman" w:cs="Times New Roman"/>
          <w:sz w:val="24"/>
          <w:szCs w:val="24"/>
        </w:rPr>
      </w:pPr>
      <w:r w:rsidRPr="009E1BE6">
        <w:rPr>
          <w:rFonts w:ascii="Times New Roman" w:hAnsi="Times New Roman" w:cs="Times New Roman"/>
          <w:sz w:val="24"/>
          <w:szCs w:val="24"/>
        </w:rPr>
        <w:t xml:space="preserve">v Газетные статьи о расширении производства или создании новых предприятий. </w:t>
      </w:r>
    </w:p>
    <w:p w:rsidR="008833BE" w:rsidRPr="008833BE" w:rsidRDefault="009E1BE6" w:rsidP="008833BE">
      <w:pPr>
        <w:ind w:firstLine="708"/>
        <w:jc w:val="center"/>
        <w:rPr>
          <w:rFonts w:ascii="Times New Roman" w:hAnsi="Times New Roman" w:cs="Times New Roman"/>
          <w:i/>
          <w:sz w:val="24"/>
          <w:szCs w:val="24"/>
        </w:rPr>
      </w:pPr>
      <w:r w:rsidRPr="008833BE">
        <w:rPr>
          <w:rFonts w:ascii="Times New Roman" w:hAnsi="Times New Roman" w:cs="Times New Roman"/>
          <w:i/>
          <w:sz w:val="24"/>
          <w:szCs w:val="24"/>
        </w:rPr>
        <w:t>Рассмотрим подробней каждый из пунктов.</w:t>
      </w:r>
    </w:p>
    <w:p w:rsidR="008833BE" w:rsidRDefault="009E1BE6" w:rsidP="008833BE">
      <w:pPr>
        <w:ind w:firstLine="708"/>
        <w:jc w:val="both"/>
        <w:rPr>
          <w:rFonts w:ascii="Times New Roman" w:hAnsi="Times New Roman" w:cs="Times New Roman"/>
          <w:sz w:val="24"/>
          <w:szCs w:val="24"/>
        </w:rPr>
      </w:pPr>
      <w:r w:rsidRPr="009E1BE6">
        <w:rPr>
          <w:rFonts w:ascii="Times New Roman" w:hAnsi="Times New Roman" w:cs="Times New Roman"/>
          <w:sz w:val="24"/>
          <w:szCs w:val="24"/>
        </w:rPr>
        <w:t xml:space="preserve">1. Городской, районный центр занятости населения располагает списком вакансий, которые имеются в городе, районе. Важным здесь является то, что большая и достаточно подробная информация собрана в одном месте и меняется достаточно оперативно. Кроме того, в государственных службах занятости населения информацию Вы </w:t>
      </w:r>
      <w:proofErr w:type="gramStart"/>
      <w:r w:rsidRPr="009E1BE6">
        <w:rPr>
          <w:rFonts w:ascii="Times New Roman" w:hAnsi="Times New Roman" w:cs="Times New Roman"/>
          <w:sz w:val="24"/>
          <w:szCs w:val="24"/>
        </w:rPr>
        <w:t>получаете бесплатно и для этого необязательно становится</w:t>
      </w:r>
      <w:proofErr w:type="gramEnd"/>
      <w:r w:rsidRPr="009E1BE6">
        <w:rPr>
          <w:rFonts w:ascii="Times New Roman" w:hAnsi="Times New Roman" w:cs="Times New Roman"/>
          <w:sz w:val="24"/>
          <w:szCs w:val="24"/>
        </w:rPr>
        <w:t xml:space="preserve"> на учет. </w:t>
      </w:r>
    </w:p>
    <w:p w:rsidR="008833BE" w:rsidRDefault="009E1BE6" w:rsidP="008833BE">
      <w:pPr>
        <w:ind w:firstLine="708"/>
        <w:jc w:val="both"/>
        <w:rPr>
          <w:rFonts w:ascii="Times New Roman" w:hAnsi="Times New Roman" w:cs="Times New Roman"/>
          <w:sz w:val="24"/>
          <w:szCs w:val="24"/>
        </w:rPr>
      </w:pPr>
      <w:r w:rsidRPr="009E1BE6">
        <w:rPr>
          <w:rFonts w:ascii="Times New Roman" w:hAnsi="Times New Roman" w:cs="Times New Roman"/>
          <w:sz w:val="24"/>
          <w:szCs w:val="24"/>
        </w:rPr>
        <w:t xml:space="preserve">2. Научитесь обращать внимание на объявления и рекламные листы. Регулярно просматривайте местные газеты. Приучите себя всегда держать при себе блокнот и ручку, не надейтесь на память. Если вы не </w:t>
      </w:r>
      <w:proofErr w:type="gramStart"/>
      <w:r w:rsidRPr="009E1BE6">
        <w:rPr>
          <w:rFonts w:ascii="Times New Roman" w:hAnsi="Times New Roman" w:cs="Times New Roman"/>
          <w:sz w:val="24"/>
          <w:szCs w:val="24"/>
        </w:rPr>
        <w:t>можете</w:t>
      </w:r>
      <w:proofErr w:type="gramEnd"/>
      <w:r w:rsidRPr="009E1BE6">
        <w:rPr>
          <w:rFonts w:ascii="Times New Roman" w:hAnsi="Times New Roman" w:cs="Times New Roman"/>
          <w:sz w:val="24"/>
          <w:szCs w:val="24"/>
        </w:rPr>
        <w:t xml:space="preserve"> позволите себе покупать большое количество газет, воспользуйтесь услугами библиотек. Никогда не стесняйтесь лишний раз позвонить, навести справки. Это Ваше главное дело! Не смущайтесь, если пришлось позвонить «не по адресу» — виноваты не Вы, а автор невнятной рекламы. Со временем в информационном потоке Вы научитесь распознавать рекламу прожектеров или мошенников. Как правило, такие объявления отличаются несколькими особенностями: обещанием легкой удачи, просьбой выслать деньги вперед, отсутствием точного адреса и телефона. </w:t>
      </w:r>
    </w:p>
    <w:p w:rsidR="008833BE" w:rsidRDefault="009E1BE6" w:rsidP="008833BE">
      <w:pPr>
        <w:ind w:firstLine="708"/>
        <w:jc w:val="both"/>
        <w:rPr>
          <w:rFonts w:ascii="Times New Roman" w:hAnsi="Times New Roman" w:cs="Times New Roman"/>
          <w:sz w:val="24"/>
          <w:szCs w:val="24"/>
        </w:rPr>
      </w:pPr>
      <w:r w:rsidRPr="009E1BE6">
        <w:rPr>
          <w:rFonts w:ascii="Times New Roman" w:hAnsi="Times New Roman" w:cs="Times New Roman"/>
          <w:sz w:val="24"/>
          <w:szCs w:val="24"/>
        </w:rPr>
        <w:t>3. Если до биржи труда доходит лишь 40% информации о вакансиях в городе, то об остальных могут знать ваши друзья, родственники, знакомые, соседи. Все они должны знать, что Вы ищите работу, а так же - примерно какую, с какими условиями труда, что Вы будете благодарны за любые сообщения. Стоит напомнить о себе через некоторое время</w:t>
      </w:r>
      <w:proofErr w:type="gramStart"/>
      <w:r w:rsidRPr="009E1BE6">
        <w:rPr>
          <w:rFonts w:ascii="Times New Roman" w:hAnsi="Times New Roman" w:cs="Times New Roman"/>
          <w:sz w:val="24"/>
          <w:szCs w:val="24"/>
        </w:rPr>
        <w:t xml:space="preserve"> ,</w:t>
      </w:r>
      <w:proofErr w:type="gramEnd"/>
      <w:r w:rsidRPr="009E1BE6">
        <w:rPr>
          <w:rFonts w:ascii="Times New Roman" w:hAnsi="Times New Roman" w:cs="Times New Roman"/>
          <w:sz w:val="24"/>
          <w:szCs w:val="24"/>
        </w:rPr>
        <w:t xml:space="preserve"> иначе о Вас могут забыть. </w:t>
      </w:r>
    </w:p>
    <w:p w:rsidR="008833BE" w:rsidRDefault="009E1BE6" w:rsidP="008833BE">
      <w:pPr>
        <w:ind w:firstLine="708"/>
        <w:jc w:val="both"/>
        <w:rPr>
          <w:rFonts w:ascii="Times New Roman" w:hAnsi="Times New Roman" w:cs="Times New Roman"/>
          <w:sz w:val="24"/>
          <w:szCs w:val="24"/>
        </w:rPr>
      </w:pPr>
      <w:r w:rsidRPr="009E1BE6">
        <w:rPr>
          <w:rFonts w:ascii="Times New Roman" w:hAnsi="Times New Roman" w:cs="Times New Roman"/>
          <w:sz w:val="24"/>
          <w:szCs w:val="24"/>
        </w:rPr>
        <w:t xml:space="preserve">4. Из телефонного справочника выпишите телефоны и адреса тех предприятий и организаций, которые имеют хоть какое-то отношение к Вашей проблеме. Это могут предприятия, использующие труд работников Вашей специальности, и организации, занимающиеся отбором, подготовкой и переподготовкой кадров и т.д. Даже если Вы обратитесь не по адресу в десяток мест, не упускайте шанс получить нужную Вам информацию. </w:t>
      </w:r>
    </w:p>
    <w:p w:rsidR="008833BE" w:rsidRDefault="009E1BE6" w:rsidP="008833BE">
      <w:pPr>
        <w:ind w:firstLine="708"/>
        <w:jc w:val="both"/>
        <w:rPr>
          <w:rFonts w:ascii="Times New Roman" w:hAnsi="Times New Roman" w:cs="Times New Roman"/>
          <w:sz w:val="24"/>
          <w:szCs w:val="24"/>
        </w:rPr>
      </w:pPr>
      <w:r w:rsidRPr="009E1BE6">
        <w:rPr>
          <w:rFonts w:ascii="Times New Roman" w:hAnsi="Times New Roman" w:cs="Times New Roman"/>
          <w:sz w:val="24"/>
          <w:szCs w:val="24"/>
        </w:rPr>
        <w:lastRenderedPageBreak/>
        <w:t xml:space="preserve">5. Посещайте отделы кадров </w:t>
      </w:r>
      <w:proofErr w:type="gramStart"/>
      <w:r w:rsidRPr="009E1BE6">
        <w:rPr>
          <w:rFonts w:ascii="Times New Roman" w:hAnsi="Times New Roman" w:cs="Times New Roman"/>
          <w:sz w:val="24"/>
          <w:szCs w:val="24"/>
        </w:rPr>
        <w:t>предприятий</w:t>
      </w:r>
      <w:proofErr w:type="gramEnd"/>
      <w:r w:rsidRPr="009E1BE6">
        <w:rPr>
          <w:rFonts w:ascii="Times New Roman" w:hAnsi="Times New Roman" w:cs="Times New Roman"/>
          <w:sz w:val="24"/>
          <w:szCs w:val="24"/>
        </w:rPr>
        <w:t xml:space="preserve"> как по объявлениям, так и наудачу, самые неожиданные учреждения и организации города могут нуждаться именно в вас. Посещения предприятий нужно внести в Ваш распорядок дня. Если Вы запланируете заранее, что по таким-то дням недели Вы посещаете определенные предприятия, то Вам психологически легче будет осуществить свое намерение, в противном случае всегда найдутся причины для откладывания визитов. Это понятно, так как предлагать свои услуги незнакомым людям не очень приятное дело, к тому же всегда есть риск получения отказа. Поэтому нужно понять важность посещений отделов кадров и придерживаться твердого плана Ваших визитов, не поддаваясь на уловки собственного подсознания. </w:t>
      </w:r>
    </w:p>
    <w:p w:rsidR="008833BE" w:rsidRDefault="009E1BE6" w:rsidP="008833BE">
      <w:pPr>
        <w:ind w:firstLine="708"/>
        <w:jc w:val="both"/>
        <w:rPr>
          <w:rFonts w:ascii="Times New Roman" w:hAnsi="Times New Roman" w:cs="Times New Roman"/>
          <w:sz w:val="24"/>
          <w:szCs w:val="24"/>
        </w:rPr>
      </w:pPr>
      <w:r w:rsidRPr="009E1BE6">
        <w:rPr>
          <w:rFonts w:ascii="Times New Roman" w:hAnsi="Times New Roman" w:cs="Times New Roman"/>
          <w:sz w:val="24"/>
          <w:szCs w:val="24"/>
        </w:rPr>
        <w:t>6. Просматривая газеты, слушая передачи местного радио, вы можете узнать о расширении производства или организации нового предприятия. Запишите его адрес, фамилию руководителя, любую информацию, которая может пригодиться. В этом случае можно позвонить или сходить туда. Если вы решили посетить организацию, в заключени</w:t>
      </w:r>
      <w:proofErr w:type="gramStart"/>
      <w:r w:rsidRPr="009E1BE6">
        <w:rPr>
          <w:rFonts w:ascii="Times New Roman" w:hAnsi="Times New Roman" w:cs="Times New Roman"/>
          <w:sz w:val="24"/>
          <w:szCs w:val="24"/>
        </w:rPr>
        <w:t>и</w:t>
      </w:r>
      <w:proofErr w:type="gramEnd"/>
      <w:r w:rsidRPr="009E1BE6">
        <w:rPr>
          <w:rFonts w:ascii="Times New Roman" w:hAnsi="Times New Roman" w:cs="Times New Roman"/>
          <w:sz w:val="24"/>
          <w:szCs w:val="24"/>
        </w:rPr>
        <w:t xml:space="preserve"> беседы оставьте работодателю Ваши координаты, даже в том случае, если вам ничего не пообещали. Возможно, возникнет ситуация, когда ваши услуги понадобятся и о Вас вспомнят. </w:t>
      </w:r>
    </w:p>
    <w:p w:rsidR="008833BE" w:rsidRDefault="009E1BE6" w:rsidP="008833BE">
      <w:pPr>
        <w:ind w:firstLine="708"/>
        <w:jc w:val="both"/>
        <w:rPr>
          <w:rFonts w:ascii="Times New Roman" w:hAnsi="Times New Roman" w:cs="Times New Roman"/>
          <w:sz w:val="24"/>
          <w:szCs w:val="24"/>
        </w:rPr>
      </w:pPr>
      <w:r w:rsidRPr="009E1BE6">
        <w:rPr>
          <w:rFonts w:ascii="Times New Roman" w:hAnsi="Times New Roman" w:cs="Times New Roman"/>
          <w:sz w:val="24"/>
          <w:szCs w:val="24"/>
        </w:rPr>
        <w:t xml:space="preserve">7. Огромное количество сообщений на тему «Ищу работу» можно найти в Интернете. Объявления о вакансиях могут быть размещены среди других на специализированных сайтах рекламных объявлений или на отдельных досках объявлений, которые располагаются, как правило, на сайтах кадровых агентств или сайтах тематических печатных изданий. Некоторые ссылки приведены в конце этой брошюры. </w:t>
      </w:r>
    </w:p>
    <w:p w:rsidR="00433B37" w:rsidRDefault="009E1BE6" w:rsidP="008833BE">
      <w:pPr>
        <w:ind w:firstLine="708"/>
        <w:jc w:val="both"/>
        <w:rPr>
          <w:rFonts w:ascii="Times New Roman" w:hAnsi="Times New Roman" w:cs="Times New Roman"/>
          <w:sz w:val="24"/>
          <w:szCs w:val="24"/>
        </w:rPr>
      </w:pPr>
      <w:r w:rsidRPr="009E1BE6">
        <w:rPr>
          <w:rFonts w:ascii="Times New Roman" w:hAnsi="Times New Roman" w:cs="Times New Roman"/>
          <w:sz w:val="24"/>
          <w:szCs w:val="24"/>
        </w:rPr>
        <w:t xml:space="preserve">8. Особое внимание следует уделить составлению собственного объявления в рубрику «Ищу работу». Оно не должно затеряться среди всех остальных объявлений. Конечно, сообщение должно содержать основные данные о Вас и о работе, которую Вы бы хотели получить. Можно кратко описать имеющиеся у Вас навыки, и привлекательные черты характера. Все это должно быть изложено буквально в нескольких словах. </w:t>
      </w:r>
    </w:p>
    <w:p w:rsidR="0000500E" w:rsidRPr="009E1BE6" w:rsidRDefault="009E1BE6" w:rsidP="008833BE">
      <w:pPr>
        <w:ind w:firstLine="708"/>
        <w:jc w:val="both"/>
        <w:rPr>
          <w:rFonts w:ascii="Times New Roman" w:hAnsi="Times New Roman" w:cs="Times New Roman"/>
          <w:sz w:val="24"/>
          <w:szCs w:val="24"/>
        </w:rPr>
      </w:pPr>
      <w:r w:rsidRPr="009E1BE6">
        <w:rPr>
          <w:rFonts w:ascii="Times New Roman" w:hAnsi="Times New Roman" w:cs="Times New Roman"/>
          <w:sz w:val="24"/>
          <w:szCs w:val="24"/>
        </w:rPr>
        <w:t>Читайте не только объявления о свободных вакансиях, но и предложения своей кандидатуры, выбирайте понравившиеся и на лучших примерах пишите своё. Для наилучшего результата, лучше использовать несколько способов одновременно.</w:t>
      </w:r>
    </w:p>
    <w:sectPr w:rsidR="0000500E" w:rsidRPr="009E1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E6"/>
    <w:rsid w:val="0000500E"/>
    <w:rsid w:val="00433B37"/>
    <w:rsid w:val="008833BE"/>
    <w:rsid w:val="009E1BE6"/>
    <w:rsid w:val="00B54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1554</Words>
  <Characters>8859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Гущины</dc:creator>
  <cp:lastModifiedBy>Гущины</cp:lastModifiedBy>
  <cp:revision>3</cp:revision>
  <dcterms:created xsi:type="dcterms:W3CDTF">2020-06-21T17:07:00Z</dcterms:created>
  <dcterms:modified xsi:type="dcterms:W3CDTF">2020-06-21T17:19:00Z</dcterms:modified>
</cp:coreProperties>
</file>