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4E" w:rsidRPr="005A7D4E" w:rsidRDefault="005A7D4E" w:rsidP="005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856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имание каникулы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D4E" w:rsidRPr="008C7262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C00000"/>
          <w:sz w:val="22"/>
          <w:lang w:eastAsia="ru-RU"/>
        </w:rPr>
      </w:pPr>
      <w:bookmarkStart w:id="0" w:name="_Hlk136346705"/>
      <w:r w:rsidRPr="008C7262">
        <w:rPr>
          <w:rFonts w:ascii="Arial" w:eastAsia="Times New Roman" w:hAnsi="Arial" w:cs="Arial"/>
          <w:b/>
          <w:bCs/>
          <w:i/>
          <w:iCs/>
          <w:color w:val="C00000"/>
          <w:sz w:val="110"/>
          <w:szCs w:val="110"/>
          <w:lang w:eastAsia="ru-RU"/>
        </w:rPr>
        <w:t>ПАМЯТКА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студентам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о безопасном поведении</w:t>
      </w:r>
      <w:r w:rsidRPr="005A7D4E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br/>
        <w:t>во время летних каникул</w:t>
      </w:r>
    </w:p>
    <w:bookmarkEnd w:id="0"/>
    <w:p w:rsidR="005A7D4E" w:rsidRPr="002332D6" w:rsidRDefault="005A7D4E" w:rsidP="005A7D4E">
      <w:pPr>
        <w:shd w:val="clear" w:color="auto" w:fill="FFFFFF"/>
        <w:spacing w:after="0" w:line="240" w:lineRule="auto"/>
        <w:ind w:left="840"/>
        <w:jc w:val="right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2332D6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Единый телефон службы спасения – 01 (112)</w:t>
      </w:r>
    </w:p>
    <w:p w:rsidR="00297C0B" w:rsidRPr="005A7D4E" w:rsidRDefault="00297C0B" w:rsidP="005A7D4E">
      <w:pPr>
        <w:shd w:val="clear" w:color="auto" w:fill="FFFFFF"/>
        <w:spacing w:after="0" w:line="240" w:lineRule="auto"/>
        <w:ind w:left="840"/>
        <w:jc w:val="right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0B0836" w:rsidRDefault="00297C0B" w:rsidP="008C7262">
      <w:pPr>
        <w:shd w:val="clear" w:color="auto" w:fill="FFFFFF"/>
        <w:spacing w:after="0" w:line="276" w:lineRule="auto"/>
        <w:ind w:firstLine="709"/>
        <w:jc w:val="both"/>
        <w:rPr>
          <w:rFonts w:eastAsia="Times New Roman" w:cstheme="minorHAnsi"/>
          <w:b/>
          <w:color w:val="1C1C1C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Уважаемые студенты! С наступлением летних каникул, администрация БПОУ ОО «Покровский техникум», в целях предотвращения т</w:t>
      </w:r>
      <w:r w:rsidR="008C726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равматизма и несчастных случаев, настоятельно рекомендует обратить </w:t>
      </w:r>
      <w:r w:rsidR="008C7262" w:rsidRPr="008C7262">
        <w:rPr>
          <w:rFonts w:eastAsia="Times New Roman" w:cstheme="minorHAnsi"/>
          <w:b/>
          <w:bCs/>
          <w:color w:val="C00000"/>
          <w:sz w:val="28"/>
          <w:szCs w:val="28"/>
          <w:lang w:eastAsia="ru-RU"/>
        </w:rPr>
        <w:t xml:space="preserve">ОСОБОЕ ВНИМАНИЕ </w:t>
      </w:r>
      <w:r w:rsidR="008C726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на соблюдение Правил безопасности в летний период. </w:t>
      </w:r>
      <w:r w:rsidR="005A7D4E" w:rsidRPr="005A7D4E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 </w:t>
      </w:r>
      <w:r w:rsidR="008C7262" w:rsidRPr="002E5095">
        <w:rPr>
          <w:rFonts w:eastAsia="Times New Roman" w:cstheme="minorHAnsi"/>
          <w:b/>
          <w:color w:val="1C1C1C"/>
          <w:sz w:val="28"/>
          <w:szCs w:val="28"/>
          <w:lang w:eastAsia="ru-RU"/>
        </w:rPr>
        <w:t>С</w:t>
      </w:r>
      <w:r w:rsidR="008C7262" w:rsidRPr="008C7262">
        <w:rPr>
          <w:rFonts w:eastAsia="Times New Roman" w:cstheme="minorHAnsi"/>
          <w:b/>
          <w:color w:val="1C1C1C"/>
          <w:sz w:val="28"/>
          <w:szCs w:val="28"/>
          <w:lang w:eastAsia="ru-RU"/>
        </w:rPr>
        <w:t xml:space="preserve"> </w:t>
      </w:r>
      <w:r w:rsidR="008C7262" w:rsidRPr="002E5095">
        <w:rPr>
          <w:rFonts w:eastAsia="Times New Roman" w:cstheme="minorHAnsi"/>
          <w:b/>
          <w:color w:val="1C1C1C"/>
          <w:sz w:val="28"/>
          <w:szCs w:val="28"/>
          <w:lang w:eastAsia="ru-RU"/>
        </w:rPr>
        <w:t xml:space="preserve">началом каникул подростков подстерегает повышенная опасность на дорогах, у водоёмов, в лесу, на </w:t>
      </w:r>
      <w:proofErr w:type="spellStart"/>
      <w:r w:rsidR="008C7262" w:rsidRPr="002E5095">
        <w:rPr>
          <w:rFonts w:eastAsia="Times New Roman" w:cstheme="minorHAnsi"/>
          <w:b/>
          <w:color w:val="1C1C1C"/>
          <w:sz w:val="28"/>
          <w:szCs w:val="28"/>
          <w:lang w:eastAsia="ru-RU"/>
        </w:rPr>
        <w:t>садово</w:t>
      </w:r>
      <w:proofErr w:type="spellEnd"/>
      <w:r w:rsidR="008C7262" w:rsidRPr="002E5095">
        <w:rPr>
          <w:rFonts w:eastAsia="Times New Roman" w:cstheme="minorHAnsi"/>
          <w:b/>
          <w:color w:val="1C1C1C"/>
          <w:sz w:val="28"/>
          <w:szCs w:val="28"/>
          <w:lang w:eastAsia="ru-RU"/>
        </w:rPr>
        <w:t xml:space="preserve"> - огородных участках, во дворах, и в местах отдыха.</w:t>
      </w:r>
    </w:p>
    <w:p w:rsidR="000B0836" w:rsidRDefault="005A7D4E" w:rsidP="008C7262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A7D4E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 </w:t>
      </w:r>
    </w:p>
    <w:p w:rsidR="000B0836" w:rsidRPr="002E5095" w:rsidRDefault="000B0836" w:rsidP="000B0836">
      <w:pPr>
        <w:spacing w:after="0" w:line="240" w:lineRule="auto"/>
        <w:jc w:val="center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  <w:t>Общие требования безопасности на летних каникулах</w:t>
      </w:r>
    </w:p>
    <w:p w:rsidR="000B0836" w:rsidRPr="002E5095" w:rsidRDefault="000B0836" w:rsidP="000B0836">
      <w:pPr>
        <w:spacing w:after="0" w:line="240" w:lineRule="auto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1.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Выполнение данного инструктажа по технике безопасности распространяется на летние каникулы и является обязател</w:t>
      </w: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ьным для всех студентов техникума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br/>
      </w: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2.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Основными опасными факторами, которые могут привести к травмам, являются: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нарушение правил дорожного движения;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нарушение правил электробезопасности;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нарушение правил противопожарной безопасности, в том числе игры с огнем;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нарушение правил личной безопасности;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нарушение правил личной гигиены и охраны здоровья (употребление сырой воды и т.п.);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солнечные ожоги и солнечные тепловые удары;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игры с неизвестными предметами, долго лежавшими в земле;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укус клеща;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пребывание на воде;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самостоятельные походы в лес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долгое пребывание возле компьютера, компьютерная игровая зависимость;</w:t>
      </w:r>
    </w:p>
    <w:p w:rsidR="000B0836" w:rsidRPr="002E5095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lastRenderedPageBreak/>
        <w:t>употребление лекарственных препаратов без назначения врача;</w:t>
      </w:r>
    </w:p>
    <w:p w:rsidR="000B0836" w:rsidRPr="00BB1BDD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табакокурение, употребление алкогольных напитков.</w:t>
      </w:r>
    </w:p>
    <w:p w:rsidR="000B0836" w:rsidRPr="00BB1BDD" w:rsidRDefault="000B0836" w:rsidP="000B0836">
      <w:pPr>
        <w:spacing w:after="0" w:line="240" w:lineRule="auto"/>
        <w:ind w:left="300"/>
        <w:jc w:val="both"/>
        <w:rPr>
          <w:rFonts w:eastAsia="Times New Roman" w:cstheme="minorHAnsi"/>
          <w:color w:val="1C1C1C"/>
          <w:sz w:val="24"/>
          <w:szCs w:val="24"/>
          <w:lang w:eastAsia="ru-RU"/>
        </w:rPr>
      </w:pPr>
    </w:p>
    <w:p w:rsidR="000B0836" w:rsidRPr="002E5095" w:rsidRDefault="000B0836" w:rsidP="000B0836">
      <w:pPr>
        <w:spacing w:after="0" w:line="240" w:lineRule="auto"/>
        <w:ind w:left="300"/>
        <w:jc w:val="center"/>
        <w:rPr>
          <w:rFonts w:eastAsia="Times New Roman" w:cstheme="minorHAnsi"/>
          <w:b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b/>
          <w:color w:val="1C1C1C"/>
          <w:sz w:val="24"/>
          <w:szCs w:val="24"/>
          <w:lang w:eastAsia="ru-RU"/>
        </w:rPr>
        <w:t>Правила безопасности дорожного движения</w:t>
      </w:r>
    </w:p>
    <w:p w:rsidR="000B0836" w:rsidRPr="002E5095" w:rsidRDefault="000B0836" w:rsidP="000B0836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1.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br/>
      </w: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2.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0B0836" w:rsidRPr="002E5095" w:rsidRDefault="000B0836" w:rsidP="000B0836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3.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Переходить улицу можно только в установленных местах, пользуясь сигналами светофора или по пешеходному </w:t>
      </w:r>
      <w:r w:rsidR="00BB1BDD" w:rsidRPr="00BB1BDD">
        <w:rPr>
          <w:rFonts w:eastAsia="Times New Roman" w:cstheme="minorHAnsi"/>
          <w:color w:val="1C1C1C"/>
          <w:sz w:val="24"/>
          <w:szCs w:val="24"/>
          <w:lang w:eastAsia="ru-RU"/>
        </w:rPr>
        <w:t>переходу.</w:t>
      </w:r>
      <w:r w:rsidR="00BB1BDD" w:rsidRPr="00BB1BDD">
        <w:rPr>
          <w:rFonts w:eastAsia="Times New Roman" w:cstheme="minorHAnsi"/>
          <w:color w:val="1C1C1C"/>
          <w:sz w:val="24"/>
          <w:szCs w:val="24"/>
          <w:lang w:eastAsia="ru-RU"/>
        </w:rPr>
        <w:br/>
        <w:t xml:space="preserve">4. 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Если на улице нет светофора, необходимо оценить ситуацию на дороге: посмотреть налево, затем — направо.</w:t>
      </w:r>
    </w:p>
    <w:p w:rsidR="000B0836" w:rsidRPr="002E5095" w:rsidRDefault="00BB1BDD" w:rsidP="000B0836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>5</w:t>
      </w:r>
      <w:r w:rsidR="000B0836" w:rsidRPr="002E5095">
        <w:rPr>
          <w:rFonts w:eastAsia="Times New Roman" w:cstheme="minorHAnsi"/>
          <w:color w:val="1C1C1C"/>
          <w:sz w:val="24"/>
          <w:szCs w:val="24"/>
          <w:lang w:eastAsia="ru-RU"/>
        </w:rPr>
        <w:t>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0B0836" w:rsidRPr="002E5095" w:rsidRDefault="00BB1BDD" w:rsidP="000B0836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 xml:space="preserve">6. </w:t>
      </w:r>
      <w:r w:rsidR="000B0836" w:rsidRPr="002E5095">
        <w:rPr>
          <w:rFonts w:eastAsia="Times New Roman" w:cstheme="minorHAnsi"/>
          <w:color w:val="1C1C1C"/>
          <w:sz w:val="24"/>
          <w:szCs w:val="24"/>
          <w:lang w:eastAsia="ru-RU"/>
        </w:rPr>
        <w:t>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0B0836" w:rsidRPr="002E5095" w:rsidRDefault="00BB1BDD" w:rsidP="000B0836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 xml:space="preserve">7. </w:t>
      </w:r>
      <w:r w:rsidR="000B0836"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Ожидать транспортное средство нужно только на посадочных площадках или на тротуаре.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 xml:space="preserve">8. 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Строго запрещено играть, кататься на велосипедах, скутерах вблизи проезжей части и железнодорожного полотна.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BB1BDD">
        <w:rPr>
          <w:rFonts w:eastAsia="Times New Roman" w:cstheme="minorHAnsi"/>
          <w:color w:val="1C1C1C"/>
          <w:sz w:val="24"/>
          <w:szCs w:val="24"/>
          <w:lang w:eastAsia="ru-RU"/>
        </w:rPr>
        <w:t xml:space="preserve">9. </w:t>
      </w: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10. Строго запрещено:</w:t>
      </w:r>
    </w:p>
    <w:p w:rsidR="00BB1BDD" w:rsidRPr="002E5095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окликать человека, переходящего дорогу;</w:t>
      </w:r>
    </w:p>
    <w:p w:rsidR="00BB1BDD" w:rsidRPr="002E5095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перебегать дорогу перед близко идущим транспортом;</w:t>
      </w:r>
    </w:p>
    <w:p w:rsidR="00BB1BDD" w:rsidRPr="002E5095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играть возле транспортной магистрали;</w:t>
      </w:r>
    </w:p>
    <w:p w:rsidR="00BB1BDD" w:rsidRPr="002E5095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пользоваться мобильным телефоном во время перехода проезжей части.</w:t>
      </w:r>
    </w:p>
    <w:p w:rsidR="00BB1BDD" w:rsidRPr="00BB1BDD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11. Соблюдайте и помните правила поведения на дороге, требования данного инструктажа перед летними каникулами.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</w:p>
    <w:p w:rsidR="00BB1BDD" w:rsidRPr="00BB1BDD" w:rsidRDefault="00BB1BDD" w:rsidP="00BB1BDD">
      <w:pPr>
        <w:spacing w:after="0" w:line="240" w:lineRule="auto"/>
        <w:jc w:val="center"/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  <w:t xml:space="preserve">Правила безопасности во время езды на велосипеде, скутере, </w:t>
      </w:r>
    </w:p>
    <w:p w:rsidR="00BB1BDD" w:rsidRPr="002E5095" w:rsidRDefault="00BB1BDD" w:rsidP="00BB1BDD">
      <w:pPr>
        <w:spacing w:after="0" w:line="240" w:lineRule="auto"/>
        <w:jc w:val="center"/>
        <w:rPr>
          <w:rFonts w:eastAsia="Times New Roman" w:cstheme="minorHAnsi"/>
          <w:color w:val="1C1C1C"/>
          <w:sz w:val="24"/>
          <w:szCs w:val="24"/>
          <w:lang w:eastAsia="ru-RU"/>
        </w:rPr>
      </w:pPr>
      <w:proofErr w:type="spellStart"/>
      <w:proofErr w:type="gramStart"/>
      <w:r w:rsidRPr="002E5095"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  <w:t>электро</w:t>
      </w:r>
      <w:proofErr w:type="spellEnd"/>
      <w:r w:rsidRPr="002E5095"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  <w:t xml:space="preserve"> самокате</w:t>
      </w:r>
      <w:proofErr w:type="gramEnd"/>
      <w:r w:rsidRPr="002E5095"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  <w:t>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1. Движение по проезжей части на велосипеде скутере разрешается только по крайней правой полосе в один ряд;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2. Велосипедисты обязаны уступать дорогу другому транспорту, движущемуся по проезжей части.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3. Во время езды на велосипеде скутере, </w:t>
      </w:r>
      <w:proofErr w:type="spellStart"/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электро</w:t>
      </w:r>
      <w:proofErr w:type="spellEnd"/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 xml:space="preserve"> самокате по дорогам и улицам с автомобильным движением необходимо соблюдать следующие правила:</w:t>
      </w:r>
    </w:p>
    <w:p w:rsidR="00BB1BDD" w:rsidRPr="002E5095" w:rsidRDefault="00BB1BDD" w:rsidP="00BB1BDD">
      <w:pPr>
        <w:numPr>
          <w:ilvl w:val="0"/>
          <w:numId w:val="15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следует пользоваться только таким велосипедом, скутером который подходит вам по росту;</w:t>
      </w:r>
    </w:p>
    <w:p w:rsidR="00BB1BDD" w:rsidRPr="002E5095" w:rsidRDefault="00BB1BDD" w:rsidP="00BB1BDD">
      <w:pPr>
        <w:numPr>
          <w:ilvl w:val="0"/>
          <w:numId w:val="15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не разрешается перевозить предметы, которые мешают управлять велосипедом, скутером;</w:t>
      </w:r>
    </w:p>
    <w:p w:rsidR="00BB1BDD" w:rsidRPr="002E5095" w:rsidRDefault="00BB1BDD" w:rsidP="00BB1BDD">
      <w:pPr>
        <w:numPr>
          <w:ilvl w:val="0"/>
          <w:numId w:val="15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строго запрещено ездить на велосипеде вдвоем, без звонка и с неисправным тормозом;</w:t>
      </w:r>
    </w:p>
    <w:p w:rsidR="00BB1BDD" w:rsidRPr="002E5095" w:rsidRDefault="00BB1BDD" w:rsidP="00BB1BDD">
      <w:pPr>
        <w:numPr>
          <w:ilvl w:val="0"/>
          <w:numId w:val="15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не допускается отпускать руль велосипеда из рук;</w:t>
      </w:r>
    </w:p>
    <w:p w:rsidR="00BB1BDD" w:rsidRPr="002E5095" w:rsidRDefault="00BB1BDD" w:rsidP="00BB1BDD">
      <w:pPr>
        <w:numPr>
          <w:ilvl w:val="0"/>
          <w:numId w:val="15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не разрешается делать на дороге поворот налево;</w:t>
      </w:r>
    </w:p>
    <w:p w:rsidR="00BB1BDD" w:rsidRPr="002E5095" w:rsidRDefault="00BB1BDD" w:rsidP="00BB1BDD">
      <w:pPr>
        <w:numPr>
          <w:ilvl w:val="0"/>
          <w:numId w:val="15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BB1BDD" w:rsidRPr="002E5095" w:rsidRDefault="00BB1BDD" w:rsidP="00BB1BDD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4. Велосипедистам строго запрещено:</w:t>
      </w:r>
    </w:p>
    <w:p w:rsidR="00BB1BDD" w:rsidRPr="002E5095" w:rsidRDefault="00BB1BDD" w:rsidP="00BB1BDD">
      <w:pPr>
        <w:numPr>
          <w:ilvl w:val="0"/>
          <w:numId w:val="16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lastRenderedPageBreak/>
        <w:t>ездить, не держась руками за руль;</w:t>
      </w:r>
    </w:p>
    <w:p w:rsidR="00BB1BDD" w:rsidRPr="002E5095" w:rsidRDefault="00BB1BDD" w:rsidP="00BB1BDD">
      <w:pPr>
        <w:numPr>
          <w:ilvl w:val="0"/>
          <w:numId w:val="16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перевозить пассажира на дополнительном сидении;</w:t>
      </w:r>
    </w:p>
    <w:p w:rsidR="00BB1BDD" w:rsidRPr="002E5095" w:rsidRDefault="00BB1BDD" w:rsidP="00BB1BDD">
      <w:pPr>
        <w:numPr>
          <w:ilvl w:val="0"/>
          <w:numId w:val="16"/>
        </w:numPr>
        <w:spacing w:after="0" w:line="240" w:lineRule="auto"/>
        <w:ind w:left="300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поворачивать налево.</w:t>
      </w:r>
    </w:p>
    <w:p w:rsidR="005A7D4E" w:rsidRPr="00BB1BDD" w:rsidRDefault="005A7D4E" w:rsidP="00BB1B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0022" w:rsidRPr="005A7D4E" w:rsidRDefault="000B0836" w:rsidP="000B0836">
      <w:pPr>
        <w:shd w:val="clear" w:color="auto" w:fill="FFFFFF"/>
        <w:tabs>
          <w:tab w:val="left" w:pos="6975"/>
        </w:tabs>
        <w:spacing w:before="30" w:after="30" w:line="240" w:lineRule="auto"/>
        <w:ind w:left="9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B1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лесном пожаре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Причиной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лесных пожаров в большинстве случаев </w:t>
      </w: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 беспечность  человека</w:t>
      </w:r>
      <w:r w:rsidR="00DD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7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пожароопасный сезон в лесу </w:t>
      </w:r>
      <w:r w:rsidRPr="005A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запрещено</w:t>
      </w:r>
      <w:r w:rsidRPr="005A7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открытым огнем (бросать горящие спички, окурки, вытряхивать горячую золу)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промасленный или пропитанный бензином, керосином и иными горючими веществами обтирочный материал;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Заправлять топливные баки, использовать транспортные средства с неисправной системой питания;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или пользоваться открытым огнем вблизи машин;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на освещаемых солнцем местах бутылки или осколки стекла, которые могут стать зажигательными линзами;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Выжигать траву;</w:t>
      </w:r>
    </w:p>
    <w:p w:rsidR="005A7D4E" w:rsidRPr="005A7D4E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 (при необходимости – только в мангалах).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выйти из горящего леса: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 всех находящихся поблизости о необходимости покинуть опасную зону;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направление ветра, направление распространения огня. Выберите маршрут входа из леса.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в наветренную сторону быстро, перпендикулярно направлению движения огня (параллельно фронту пожара), дышите через мокрый платок.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выход невозможен, то войдите в водоем или накройтесь мокрой одеждой.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двигайтесь в сторону дороги, просеки, водоема, в поле.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оказавшись на открытом пространстве или поляне, дышите воздухом возле земли – он менее задымлен.</w:t>
      </w:r>
    </w:p>
    <w:p w:rsidR="005A7D4E" w:rsidRPr="005A7D4E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из зоны пожара сообщите о его месте, размерах и характере в администрацию населенного пункта или МЧС.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тушить небольшой низовой пожар:</w:t>
      </w:r>
    </w:p>
    <w:p w:rsidR="005A7D4E" w:rsidRPr="005A7D4E" w:rsidRDefault="005A7D4E" w:rsidP="005A7D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уверенности в своих силах, отойдите в безопасное место.</w:t>
      </w:r>
    </w:p>
    <w:p w:rsidR="005A7D4E" w:rsidRPr="005A7D4E" w:rsidRDefault="005A7D4E" w:rsidP="005A7D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решение тушить пожар, сообщите о нем и попросите помощи в ближайшем населенном пункте.</w:t>
      </w:r>
    </w:p>
    <w:p w:rsidR="005A7D4E" w:rsidRPr="005A7D4E" w:rsidRDefault="005A7D4E" w:rsidP="005A7D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засыпайте огонь землей, заливайте водой;</w:t>
      </w:r>
    </w:p>
    <w:p w:rsidR="005A7D4E" w:rsidRPr="005A7D4E" w:rsidRDefault="005A7D4E" w:rsidP="005A7D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для тушения пучок веток длиной 1,5-2 метра от деревьев  лиственных пород, мокрую одежду, плотную ткань. Наносите скользящие удары, как бы сметая пламя, прижимайте ветки при следующем ударе по этому месту.</w:t>
      </w:r>
    </w:p>
    <w:p w:rsidR="005A7D4E" w:rsidRPr="005A7D4E" w:rsidRDefault="005A7D4E" w:rsidP="005A7D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огонь на земле затаптывайте;</w:t>
      </w:r>
    </w:p>
    <w:p w:rsidR="005A7D4E" w:rsidRPr="005A7D4E" w:rsidRDefault="005A7D4E" w:rsidP="005A7D4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потушив пожар, не уходите, не убедившись, что огонь не разгорится снова.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воде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избегать купания в одиночку, так как в случае беды оказать помощь будет некому;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заходи на глубокое место, если не умеешь плавать или плаваешь плохо;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купайся в запрещенных местах,   пользуйся   пляжами   и   местами, специально отведенными для купания;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ныряй в незнакомых местах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заплывай за буйки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устраивай в воде игр, связанных с захватами;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плавать на надувных матрасах и камерах (если плохо плаваешь);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пытайся плавать на бревнах, досках, самодельных плотах;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4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опасно купаться  в пьяном виде. «Пьяный в воде - наполовину утопленник» говорит народная пословица.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подплывать к моторным, парусным судам, весельным лодкам и </w:t>
      </w:r>
      <w:proofErr w:type="gramStart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 плавсредствам</w:t>
      </w:r>
      <w:proofErr w:type="gramEnd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прыгать в  воду с неприспособленных для этих целей сооружений;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загрязнять и засорять водоемы и берега;</w:t>
      </w:r>
    </w:p>
    <w:p w:rsidR="005A7D4E" w:rsidRPr="005A7D4E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подавать крики ложной тревоги</w:t>
      </w:r>
    </w:p>
    <w:p w:rsidR="005A7D4E" w:rsidRPr="005A7D4E" w:rsidRDefault="005A7D4E" w:rsidP="005A7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Важным условием безопасности на воде является строгое  соблюдение правил катания на лодке: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выходить в плавание на неисправной и полностью необорудованной лодке;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посадку в лодку производить, осторожно ступая посреди настила;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садиться на балки (скамейки) нужно равномерно;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подставлять борт лодки параллельно идущей волне. Волну надо "резать" носом лодки поперек или под углом;</w:t>
      </w:r>
    </w:p>
    <w:p w:rsidR="005A7D4E" w:rsidRPr="005A7D4E" w:rsidRDefault="005A7D4E" w:rsidP="005A7D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оказания первой помощи при тепловом, солнечном ударах и утоплении</w:t>
      </w:r>
    </w:p>
    <w:p w:rsidR="005A7D4E" w:rsidRPr="005A7D4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Тепловой удар</w:t>
      </w:r>
      <w:r w:rsidRPr="005A7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возникает в результате общего перегрева организма при длительном воздействии высокой температуры.</w:t>
      </w:r>
    </w:p>
    <w:p w:rsidR="005A7D4E" w:rsidRPr="005A7D4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Признаками теплового удара являются 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сильная жажда, одышка, сердцебиение, головокружение. В дальнейшем температура тела повышается до 38-40 °С, появляется рвота, может наступить потеря сознания. Если у пострадавшего прекратилось дыхание, до прибытия «скорой помощи» следует проводить искусственное дыхание.</w:t>
      </w:r>
    </w:p>
    <w:p w:rsidR="005A7D4E" w:rsidRPr="005A7D4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медицинская помощь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тепловом ударе включает комплекс мероприятий: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Перенести пострадавшего в прохладное место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стесняющую одежду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на голову, сердце, позвоночник холод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понюхать нашатырный спирт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подышать кислородом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подсоленную воду, холодный чай (по 75 – 100 мл)</w:t>
      </w:r>
    </w:p>
    <w:p w:rsidR="005A7D4E" w:rsidRPr="005A7D4E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«скорую помощь».</w:t>
      </w:r>
    </w:p>
    <w:p w:rsidR="005A7D4E" w:rsidRPr="005A7D4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Солнечный удар</w:t>
      </w:r>
      <w:r w:rsidRPr="005A7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наступает при прямом действии солнечных </w:t>
      </w:r>
      <w:r w:rsidR="00DD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лучей на непокрытую голову. </w:t>
      </w: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пострадавшему осуществляется в том же порядке, что и при тепловом ударе.</w:t>
      </w:r>
    </w:p>
    <w:p w:rsidR="005A7D4E" w:rsidRPr="005A7D4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избежать теплового и солнечного ударов, необходимо соблюдать правила работы и поведения в помещениях с повышенной температурой и на солнцепеке. Употребляя некрепкий чай и квас, следует поддерживать в организме водно-солевое равновесие. В жарком климате часы работы должны приходиться на наименее опасное время суток.</w:t>
      </w:r>
    </w:p>
    <w:p w:rsidR="005A7D4E" w:rsidRPr="005A7D4E" w:rsidRDefault="005A7D4E" w:rsidP="005A7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употребление в жару алкогольных напитков резко нарушает терморегуляцию организма и может вызвать тепловой удар.</w:t>
      </w:r>
    </w:p>
    <w:p w:rsidR="005A7D4E" w:rsidRPr="005A7D4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Утопление 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в результате погружения человека в воду или иную жидкость, под влиянием которой развиваются острые нарушения функций жизненно важных систем организма. Среди </w:t>
      </w: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причин, ведущих к утоплению, главное место занимает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эмоциональный фактор - </w:t>
      </w: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связанный не с реальной, а с мнимой опасностью. Другими причинами утопления могут служить температура и большая скорость течения воды, водовороты, ключевые источники, штормы, неумение плавать, переутомление, болезненное состояние, травмы при прыжках в воду, нарушение сердечной деятельности при плавании под водой.</w:t>
      </w:r>
    </w:p>
    <w:p w:rsidR="005A7D4E" w:rsidRPr="005A7D4E" w:rsidRDefault="005A7D4E" w:rsidP="005A7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Спасать тонущего человека обычно приходится вплавь. Если он еще держится на поверхности, следует подплывать к нему сзади, чтобы избежать захвата с его стороны. В случае захвата лучше погрузиться с тонущим в воду. Он, пытаясь остаться на поверхности, как правило, отпускает спасателя. Если тонущий погрузился в воду, надо нырнуть и стараться обнаружить его. Найдя тонущего, необходимо взять его за руку или за волосы и, оттолкнувшись от дна, всплыть на поверхность. Доставив пострадавшего на берег, приступают к оказанию </w:t>
      </w: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медицинской помощи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7D4E" w:rsidRPr="005A7D4E" w:rsidRDefault="005A7D4E" w:rsidP="005A7D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пострадавший находится в сознании: уложить на жесткую поверхность; раздеть и растереть руками или сухим полотенцем; дать горячий чай или кофе; укутать одеялом и дать отдохнуть.</w:t>
      </w:r>
    </w:p>
    <w:p w:rsidR="005A7D4E" w:rsidRPr="005A7D4E" w:rsidRDefault="005A7D4E" w:rsidP="005A7D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сознание отсутствует, но сохранены дыхание и пульс: освободить рот от ила, тины, рвотных масс; насухо обтереть пострадавшего; дать вдохнуть нашатырный спирт.</w:t>
      </w:r>
    </w:p>
    <w:p w:rsidR="00DD749E" w:rsidRPr="00DD749E" w:rsidRDefault="005A7D4E" w:rsidP="00DD749E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ind w:left="0" w:firstLine="709"/>
        <w:rPr>
          <w:rFonts w:eastAsia="Times New Roman" w:cstheme="minorHAnsi"/>
          <w:b/>
          <w:bCs/>
          <w:color w:val="1C1C1C"/>
          <w:sz w:val="27"/>
          <w:szCs w:val="27"/>
          <w:lang w:eastAsia="ru-RU"/>
        </w:rPr>
      </w:pPr>
      <w:r w:rsidRPr="00DD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отсутствуют дыхание и сердечная деятельность: удалить воду из дыхательных путей пострадавшего;  освободить рот от ила, тины, рвотных масс; уложить на спину, запрокинуть голову и вытянуть язык; делать искусственное дыхание и непрямой массаж сердца.</w:t>
      </w:r>
    </w:p>
    <w:p w:rsidR="00DD749E" w:rsidRPr="00DD749E" w:rsidRDefault="00DD749E" w:rsidP="00DD749E">
      <w:pPr>
        <w:shd w:val="clear" w:color="auto" w:fill="FFFFFF"/>
        <w:spacing w:before="100" w:beforeAutospacing="1" w:after="0" w:afterAutospacing="1" w:line="240" w:lineRule="auto"/>
        <w:ind w:left="709"/>
        <w:rPr>
          <w:rFonts w:eastAsia="Times New Roman" w:cstheme="minorHAnsi"/>
          <w:b/>
          <w:bCs/>
          <w:color w:val="1C1C1C"/>
          <w:sz w:val="27"/>
          <w:szCs w:val="27"/>
          <w:lang w:eastAsia="ru-RU"/>
        </w:rPr>
      </w:pPr>
      <w:r w:rsidRPr="00DD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A7D4E" w:rsidRPr="00DD7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«скорую помощь»</w:t>
      </w:r>
      <w:r w:rsidRPr="00DD749E">
        <w:rPr>
          <w:rFonts w:eastAsia="Times New Roman" w:cstheme="minorHAnsi"/>
          <w:b/>
          <w:bCs/>
          <w:color w:val="1C1C1C"/>
          <w:sz w:val="27"/>
          <w:szCs w:val="27"/>
          <w:lang w:eastAsia="ru-RU"/>
        </w:rPr>
        <w:t xml:space="preserve"> </w:t>
      </w:r>
    </w:p>
    <w:p w:rsidR="00DD749E" w:rsidRDefault="00DD749E" w:rsidP="00DD749E">
      <w:pPr>
        <w:spacing w:after="0" w:line="240" w:lineRule="auto"/>
        <w:jc w:val="center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b/>
          <w:bCs/>
          <w:color w:val="1C1C1C"/>
          <w:sz w:val="24"/>
          <w:szCs w:val="24"/>
          <w:lang w:eastAsia="ru-RU"/>
        </w:rPr>
        <w:t>Правила электробезопасности.</w:t>
      </w:r>
    </w:p>
    <w:p w:rsidR="00DD749E" w:rsidRPr="002E5095" w:rsidRDefault="00DD749E" w:rsidP="00DD749E">
      <w:pPr>
        <w:spacing w:after="0" w:line="240" w:lineRule="auto"/>
        <w:rPr>
          <w:rFonts w:eastAsia="Times New Roman" w:cstheme="minorHAnsi"/>
          <w:color w:val="1C1C1C"/>
          <w:sz w:val="24"/>
          <w:szCs w:val="24"/>
          <w:lang w:eastAsia="ru-RU"/>
        </w:rPr>
      </w:pPr>
      <w:r w:rsidRPr="002E5095">
        <w:rPr>
          <w:rFonts w:eastAsia="Times New Roman" w:cstheme="minorHAnsi"/>
          <w:color w:val="1C1C1C"/>
          <w:sz w:val="24"/>
          <w:szCs w:val="24"/>
          <w:lang w:eastAsia="ru-RU"/>
        </w:rPr>
        <w:t>1. Категорически запрещено прикасаться к электропр</w:t>
      </w:r>
      <w:r>
        <w:rPr>
          <w:rFonts w:eastAsia="Times New Roman" w:cstheme="minorHAnsi"/>
          <w:color w:val="1C1C1C"/>
          <w:sz w:val="24"/>
          <w:szCs w:val="24"/>
          <w:lang w:eastAsia="ru-RU"/>
        </w:rPr>
        <w:t>оводам, электроприборам мокрыми руками.</w:t>
      </w:r>
    </w:p>
    <w:p w:rsidR="00DD749E" w:rsidRPr="002E5095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E50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Выходя из дома, всегда следует проверять, все ли электроприборы отключены от электросети.</w:t>
      </w:r>
    </w:p>
    <w:p w:rsidR="00DD749E" w:rsidRPr="002E5095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E50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 Не допускается вынимать вилку из электрическо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й розетки, дергая за шнур.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Pr="002E50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 Категорически запрещено подходить к оборванным электрическим проводам ближе, чем на 30 шагов.</w:t>
      </w:r>
    </w:p>
    <w:p w:rsidR="00DD749E" w:rsidRPr="002E5095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E50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 Строго запрещено касаться опор электролиний.</w:t>
      </w:r>
    </w:p>
    <w:p w:rsidR="00DD749E" w:rsidRPr="002E5095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E50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 Строго запрещено пользоваться неисправными электроприборами, электрическими розетками.</w:t>
      </w:r>
    </w:p>
    <w:p w:rsidR="00DD749E" w:rsidRDefault="00DD749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4E" w:rsidRPr="005A7D4E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 в общественных местах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Откажись от употребления напитков, содержащих алкоголь (ст.ст.20.20 , 20.21 и 20.22 КоАП)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кругу твоих друзей появились алкогольные напитки, то тебе пора покинуть эту компанию (ст.ст.20.20 и 20.22 КоАП)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Знай, что использовать психотропные или  наркотические вещества можно только по назначению врача. Храни их вместе с рецептом! (ст. ст. 6.8, 6.9 КоАП, </w:t>
      </w:r>
      <w:proofErr w:type="spellStart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УК </w:t>
      </w:r>
      <w:proofErr w:type="gramStart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РФ,.</w:t>
      </w:r>
      <w:proofErr w:type="gramEnd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221 УК РФ)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так красив и богат, что любую мысль можно выразить без использования нецензурной лексики (ст. 20.1 КоАП РФ)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окружающих – если куришь, то делай это в специально организованных местах или дома (ФЗ № 15).</w:t>
      </w:r>
    </w:p>
    <w:p w:rsidR="005A7D4E" w:rsidRPr="005A7D4E" w:rsidRDefault="0078619D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поселок</w:t>
      </w:r>
      <w:r w:rsidR="005A7D4E"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 – много цветов, удобных скамеек, детских площадок. Берегите их, сохраняйте чистыми и целыми. </w:t>
      </w:r>
      <w:r w:rsidR="0001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01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="0001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7.17, 7.21 КоАП</w:t>
      </w:r>
      <w:r w:rsidR="005A7D4E"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очень хороший автомобиль не остановится сразу: береги свою жизнь, переходи дорогу аккуратно (только там, где разрешено) (ст. 12.29 КоАП).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своих и чужих соседей – после 22</w:t>
      </w:r>
      <w:r w:rsidR="00E8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соблюдай тишину! (Федеральный закон от 13.07.2020г №52-ФЗ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A7D4E" w:rsidRPr="005A7D4E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дома в 10 часов веч</w:t>
      </w:r>
      <w:r w:rsidR="0001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ера!  (Закон Орловской области от 06.06.2013г. № 1490 – 03)</w:t>
      </w:r>
    </w:p>
    <w:p w:rsidR="00DD749E" w:rsidRDefault="00DD749E" w:rsidP="005A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D4E" w:rsidRPr="005A7D4E" w:rsidRDefault="005A7D4E" w:rsidP="005A7D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в сети Интернет</w:t>
      </w:r>
    </w:p>
    <w:p w:rsidR="005A7D4E" w:rsidRPr="005A7D4E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прежде чем выслать виртуальному другу информацию о себе и свои личные фотографии. Ты не можешь знать, как он их будет использовать. Фотографии, попав в виртуальное пространство, остаются там надолго. Размещая свои не очень приличные фотографии, подумай о том, что их могут увидеть твои друзья, родители, знакомые.</w:t>
      </w:r>
    </w:p>
    <w:p w:rsidR="005A7D4E" w:rsidRPr="005A7D4E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не знаешь, кем твой виртуальный друг может оказаться в реальной жизни. Если ты решишь встретиться с человеком, которого знаешь только по общению в Интернете, сообщи об этом кому-то из взрослых и пригласи с собой на встречу друга из реального мира. Выбирай для встреч людные места и светлое время суток.</w:t>
      </w:r>
    </w:p>
    <w:p w:rsidR="005A7D4E" w:rsidRPr="005A7D4E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Интернет, как и в обычной жизни, встречаются злые и невоспитанные люди. Ради собственного развлечения они могут обидеть тебя, устроить травлю. Такие люди могут встретиться на форумах и чатах. Помни: ты не виноват, если получил оскорбительное сообщение! Ни в коем случае не стоит общаться с таким человеком и тем более пытаться ответить ему тем же. Просто прекрати общение.</w:t>
      </w:r>
    </w:p>
    <w:p w:rsidR="005A7D4E" w:rsidRPr="005A7D4E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тебе угрожают по Интернету, обязательно рас</w:t>
      </w:r>
      <w:r w:rsidR="0001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об этом родителям, куратору</w:t>
      </w: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близкому человеку, которому ты доверяешь. Помни: то, о чем ты читаешь или что видишь в Интернете, не всегда является правдой.</w:t>
      </w:r>
    </w:p>
    <w:p w:rsidR="005A7D4E" w:rsidRPr="005A7D4E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культурным пользователем Интернета. Каким будет виртуальный мир - во многом зависит от тебя.</w:t>
      </w:r>
    </w:p>
    <w:p w:rsidR="005A7D4E" w:rsidRPr="00225D10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  <w:r w:rsidRPr="005A7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быть дружелюбным с другими пользователями, ни в коем случае не пиши грубых слов, не провоцируй собеседника. Нельзя использовать сеть для хулиганства и угроз!</w:t>
      </w:r>
    </w:p>
    <w:p w:rsidR="00225D10" w:rsidRPr="005A7D4E" w:rsidRDefault="00225D10" w:rsidP="00225D10">
      <w:pPr>
        <w:shd w:val="clear" w:color="auto" w:fill="FFFFFF"/>
        <w:spacing w:before="30" w:after="30" w:line="240" w:lineRule="auto"/>
        <w:ind w:left="360" w:right="-184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5A7D4E" w:rsidRPr="00DD749E" w:rsidRDefault="005A7D4E" w:rsidP="005A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DD74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Помни: твои родители всегда готовы тебя выслушать, помочь и защитить!</w:t>
      </w:r>
    </w:p>
    <w:p w:rsidR="00D33FD0" w:rsidRDefault="00D33FD0"/>
    <w:p w:rsidR="002E5095" w:rsidRDefault="002E5095"/>
    <w:p w:rsidR="002E5095" w:rsidRDefault="002E5095">
      <w:bookmarkStart w:id="1" w:name="_GoBack"/>
      <w:bookmarkEnd w:id="1"/>
    </w:p>
    <w:p w:rsidR="002E5095" w:rsidRDefault="002E5095"/>
    <w:p w:rsidR="002E5095" w:rsidRDefault="002E5095"/>
    <w:sectPr w:rsidR="002E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CB9"/>
    <w:multiLevelType w:val="multilevel"/>
    <w:tmpl w:val="4D4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F7C8A"/>
    <w:multiLevelType w:val="multilevel"/>
    <w:tmpl w:val="0C5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70B5"/>
    <w:multiLevelType w:val="multilevel"/>
    <w:tmpl w:val="3D9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46CA2"/>
    <w:multiLevelType w:val="multilevel"/>
    <w:tmpl w:val="849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E5D0E"/>
    <w:multiLevelType w:val="multilevel"/>
    <w:tmpl w:val="631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E7C6A"/>
    <w:multiLevelType w:val="multilevel"/>
    <w:tmpl w:val="A0C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D1F8B"/>
    <w:multiLevelType w:val="multilevel"/>
    <w:tmpl w:val="9AB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43712"/>
    <w:multiLevelType w:val="multilevel"/>
    <w:tmpl w:val="F0D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95FBD"/>
    <w:multiLevelType w:val="multilevel"/>
    <w:tmpl w:val="1E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44BA7"/>
    <w:multiLevelType w:val="multilevel"/>
    <w:tmpl w:val="F83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2465C"/>
    <w:multiLevelType w:val="multilevel"/>
    <w:tmpl w:val="09B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07132"/>
    <w:multiLevelType w:val="multilevel"/>
    <w:tmpl w:val="CB96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91C81"/>
    <w:multiLevelType w:val="multilevel"/>
    <w:tmpl w:val="866E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21A07"/>
    <w:multiLevelType w:val="multilevel"/>
    <w:tmpl w:val="713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A54E6"/>
    <w:multiLevelType w:val="multilevel"/>
    <w:tmpl w:val="974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E75DD"/>
    <w:multiLevelType w:val="multilevel"/>
    <w:tmpl w:val="0184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23B53"/>
    <w:multiLevelType w:val="multilevel"/>
    <w:tmpl w:val="603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15C50"/>
    <w:multiLevelType w:val="multilevel"/>
    <w:tmpl w:val="4A48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200F0"/>
    <w:multiLevelType w:val="multilevel"/>
    <w:tmpl w:val="70F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8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409"/>
    <w:rsid w:val="00016D0C"/>
    <w:rsid w:val="000B0836"/>
    <w:rsid w:val="001D0022"/>
    <w:rsid w:val="002211B3"/>
    <w:rsid w:val="00225D10"/>
    <w:rsid w:val="002332D6"/>
    <w:rsid w:val="00297C0B"/>
    <w:rsid w:val="002E5095"/>
    <w:rsid w:val="0054787E"/>
    <w:rsid w:val="005A67BB"/>
    <w:rsid w:val="005A7D4E"/>
    <w:rsid w:val="0078619D"/>
    <w:rsid w:val="008C7262"/>
    <w:rsid w:val="00B53409"/>
    <w:rsid w:val="00BB1BDD"/>
    <w:rsid w:val="00CD11EF"/>
    <w:rsid w:val="00D33FD0"/>
    <w:rsid w:val="00DD749E"/>
    <w:rsid w:val="00E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B756"/>
  <w15:docId w15:val="{2487A661-FE4F-4FAF-A735-17530A1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Пользователь</cp:lastModifiedBy>
  <cp:revision>9</cp:revision>
  <dcterms:created xsi:type="dcterms:W3CDTF">2023-05-30T06:02:00Z</dcterms:created>
  <dcterms:modified xsi:type="dcterms:W3CDTF">2023-05-30T10:45:00Z</dcterms:modified>
</cp:coreProperties>
</file>